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F" w:rsidRPr="00331C9F" w:rsidRDefault="0086193B" w:rsidP="00E66727">
      <w:pPr>
        <w:pStyle w:val="a9"/>
        <w:framePr w:w="9941" w:wrap="notBeside" w:vAnchor="text" w:hAnchor="text" w:xAlign="center" w:y="1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31C9F">
        <w:rPr>
          <w:rFonts w:ascii="Times New Roman" w:hAnsi="Times New Roman" w:cs="Times New Roman"/>
          <w:b/>
          <w:sz w:val="21"/>
          <w:szCs w:val="21"/>
        </w:rPr>
        <w:t>О</w:t>
      </w:r>
      <w:r w:rsidR="00E66727" w:rsidRPr="00331C9F">
        <w:rPr>
          <w:rFonts w:ascii="Times New Roman" w:hAnsi="Times New Roman" w:cs="Times New Roman"/>
          <w:b/>
          <w:sz w:val="21"/>
          <w:szCs w:val="21"/>
        </w:rPr>
        <w:t>борудовани</w:t>
      </w:r>
      <w:r w:rsidRPr="00331C9F">
        <w:rPr>
          <w:rFonts w:ascii="Times New Roman" w:hAnsi="Times New Roman" w:cs="Times New Roman"/>
          <w:b/>
          <w:sz w:val="21"/>
          <w:szCs w:val="21"/>
        </w:rPr>
        <w:t>е учебного кабинета №</w:t>
      </w:r>
      <w:r w:rsidR="002B41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360FD">
        <w:rPr>
          <w:rFonts w:ascii="Times New Roman" w:hAnsi="Times New Roman" w:cs="Times New Roman"/>
          <w:b/>
          <w:sz w:val="21"/>
          <w:szCs w:val="21"/>
        </w:rPr>
        <w:t>1</w:t>
      </w:r>
      <w:r w:rsidR="00331C9F" w:rsidRPr="00331C9F">
        <w:rPr>
          <w:rFonts w:ascii="Times New Roman" w:hAnsi="Times New Roman" w:cs="Times New Roman"/>
          <w:b/>
          <w:sz w:val="21"/>
          <w:szCs w:val="21"/>
        </w:rPr>
        <w:t xml:space="preserve"> «Класс устройства и ТО автомобилей»</w:t>
      </w:r>
    </w:p>
    <w:p w:rsidR="00E66727" w:rsidRDefault="00331C9F" w:rsidP="00E66727">
      <w:pPr>
        <w:pStyle w:val="a9"/>
        <w:framePr w:w="9941" w:wrap="notBeside" w:vAnchor="text" w:hAnchor="text" w:xAlign="center" w:y="1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31C9F">
        <w:rPr>
          <w:rFonts w:ascii="Times New Roman" w:hAnsi="Times New Roman" w:cs="Times New Roman"/>
          <w:b/>
          <w:sz w:val="21"/>
          <w:szCs w:val="21"/>
        </w:rPr>
        <w:t>по адресу осуществления обр</w:t>
      </w:r>
      <w:r w:rsidR="002360FD">
        <w:rPr>
          <w:rFonts w:ascii="Times New Roman" w:hAnsi="Times New Roman" w:cs="Times New Roman"/>
          <w:b/>
          <w:sz w:val="21"/>
          <w:szCs w:val="21"/>
        </w:rPr>
        <w:t>азовательной деятельности  г</w:t>
      </w:r>
      <w:proofErr w:type="gramStart"/>
      <w:r w:rsidR="002360FD">
        <w:rPr>
          <w:rFonts w:ascii="Times New Roman" w:hAnsi="Times New Roman" w:cs="Times New Roman"/>
          <w:b/>
          <w:sz w:val="21"/>
          <w:szCs w:val="21"/>
        </w:rPr>
        <w:t>.О</w:t>
      </w:r>
      <w:proofErr w:type="gramEnd"/>
      <w:r w:rsidR="002360FD">
        <w:rPr>
          <w:rFonts w:ascii="Times New Roman" w:hAnsi="Times New Roman" w:cs="Times New Roman"/>
          <w:b/>
          <w:sz w:val="21"/>
          <w:szCs w:val="21"/>
        </w:rPr>
        <w:t xml:space="preserve">ренбург, ул. </w:t>
      </w:r>
      <w:proofErr w:type="spellStart"/>
      <w:r w:rsidR="002360FD">
        <w:rPr>
          <w:rFonts w:ascii="Times New Roman" w:hAnsi="Times New Roman" w:cs="Times New Roman"/>
          <w:b/>
          <w:sz w:val="21"/>
          <w:szCs w:val="21"/>
        </w:rPr>
        <w:t>Салмышская</w:t>
      </w:r>
      <w:proofErr w:type="spellEnd"/>
      <w:r w:rsidR="002360FD">
        <w:rPr>
          <w:rFonts w:ascii="Times New Roman" w:hAnsi="Times New Roman" w:cs="Times New Roman"/>
          <w:b/>
          <w:sz w:val="21"/>
          <w:szCs w:val="21"/>
        </w:rPr>
        <w:t xml:space="preserve"> д. 46 стр</w:t>
      </w:r>
      <w:r w:rsidRPr="00331C9F">
        <w:rPr>
          <w:rFonts w:ascii="Times New Roman" w:hAnsi="Times New Roman" w:cs="Times New Roman"/>
          <w:b/>
          <w:sz w:val="21"/>
          <w:szCs w:val="21"/>
        </w:rPr>
        <w:t>.</w:t>
      </w:r>
      <w:r w:rsidR="002360FD">
        <w:rPr>
          <w:rFonts w:ascii="Times New Roman" w:hAnsi="Times New Roman" w:cs="Times New Roman"/>
          <w:b/>
          <w:sz w:val="21"/>
          <w:szCs w:val="21"/>
        </w:rPr>
        <w:t>1</w:t>
      </w:r>
      <w:r w:rsidR="0086193B" w:rsidRPr="00331C9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31C9F" w:rsidRPr="00331C9F" w:rsidRDefault="00331C9F" w:rsidP="00E66727">
      <w:pPr>
        <w:pStyle w:val="a9"/>
        <w:framePr w:w="9941" w:wrap="notBeside" w:vAnchor="text" w:hAnchor="text" w:xAlign="center" w:y="1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="00033CCB">
        <w:rPr>
          <w:rFonts w:ascii="Times New Roman" w:hAnsi="Times New Roman" w:cs="Times New Roman"/>
          <w:sz w:val="21"/>
          <w:szCs w:val="21"/>
          <w:lang w:val="en-US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</w:p>
    <w:p w:rsidR="00E66727" w:rsidRPr="00331C9F" w:rsidRDefault="00E66727" w:rsidP="00E66727">
      <w:pPr>
        <w:pStyle w:val="a9"/>
        <w:framePr w:w="9941" w:wrap="notBeside" w:vAnchor="text" w:hAnchor="text" w:xAlign="center" w:y="1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90"/>
        <w:gridCol w:w="1320"/>
        <w:gridCol w:w="1320"/>
      </w:tblGrid>
      <w:tr w:rsidR="00331C9F" w:rsidTr="003857E4">
        <w:trPr>
          <w:trHeight w:val="54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C9F" w:rsidRPr="00DC64AF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1"/>
                <w:szCs w:val="21"/>
              </w:rPr>
            </w:pPr>
            <w:r w:rsidRPr="00DC64AF">
              <w:rPr>
                <w:rStyle w:val="295pt"/>
                <w:rFonts w:eastAsia="Sylfaen"/>
                <w:bCs w:val="0"/>
                <w:sz w:val="21"/>
                <w:szCs w:val="21"/>
              </w:rPr>
              <w:t>Наименование учебного оборудования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C9F" w:rsidRPr="00DC64AF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after="120" w:line="190" w:lineRule="exact"/>
              <w:jc w:val="center"/>
              <w:rPr>
                <w:sz w:val="21"/>
                <w:szCs w:val="21"/>
              </w:rPr>
            </w:pPr>
            <w:r w:rsidRPr="00DC64AF">
              <w:rPr>
                <w:rStyle w:val="295pt"/>
                <w:rFonts w:eastAsia="Sylfaen"/>
                <w:bCs w:val="0"/>
                <w:sz w:val="21"/>
                <w:szCs w:val="21"/>
              </w:rPr>
              <w:t>Единица</w:t>
            </w:r>
          </w:p>
          <w:p w:rsidR="00331C9F" w:rsidRPr="00DC64AF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before="120" w:line="190" w:lineRule="exact"/>
              <w:jc w:val="center"/>
              <w:rPr>
                <w:sz w:val="21"/>
                <w:szCs w:val="21"/>
              </w:rPr>
            </w:pPr>
            <w:r w:rsidRPr="00DC64AF">
              <w:rPr>
                <w:rStyle w:val="295pt"/>
                <w:rFonts w:eastAsia="Sylfaen"/>
                <w:bCs w:val="0"/>
                <w:sz w:val="21"/>
                <w:szCs w:val="21"/>
              </w:rPr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9F" w:rsidRPr="00DC64AF" w:rsidRDefault="00331C9F" w:rsidP="00381C10">
            <w:pPr>
              <w:pStyle w:val="22"/>
              <w:framePr w:w="9941" w:wrap="notBeside" w:vAnchor="text" w:hAnchor="text" w:xAlign="center" w:y="1"/>
              <w:spacing w:line="190" w:lineRule="exact"/>
              <w:jc w:val="center"/>
              <w:rPr>
                <w:rStyle w:val="295pt"/>
                <w:rFonts w:eastAsia="Sylfaen"/>
                <w:bCs w:val="0"/>
                <w:sz w:val="21"/>
                <w:szCs w:val="21"/>
              </w:rPr>
            </w:pPr>
            <w:r>
              <w:rPr>
                <w:rStyle w:val="295pt"/>
                <w:rFonts w:eastAsia="Sylfaen"/>
                <w:bCs w:val="0"/>
                <w:sz w:val="21"/>
                <w:szCs w:val="21"/>
              </w:rPr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9F" w:rsidRPr="00DC64AF" w:rsidRDefault="00331C9F" w:rsidP="00381C10">
            <w:pPr>
              <w:pStyle w:val="22"/>
              <w:framePr w:w="9941" w:wrap="notBeside" w:vAnchor="text" w:hAnchor="text" w:xAlign="center" w:y="1"/>
              <w:spacing w:line="190" w:lineRule="exact"/>
              <w:jc w:val="center"/>
              <w:rPr>
                <w:rStyle w:val="295pt"/>
                <w:rFonts w:eastAsia="Sylfaen"/>
                <w:bCs w:val="0"/>
                <w:sz w:val="21"/>
                <w:szCs w:val="21"/>
              </w:rPr>
            </w:pPr>
            <w:r>
              <w:rPr>
                <w:rStyle w:val="295pt"/>
                <w:rFonts w:eastAsia="Sylfaen"/>
                <w:bCs w:val="0"/>
                <w:sz w:val="21"/>
                <w:szCs w:val="21"/>
              </w:rPr>
              <w:t>Наличие</w:t>
            </w:r>
          </w:p>
        </w:tc>
      </w:tr>
      <w:tr w:rsidR="00E66727" w:rsidTr="00E66727">
        <w:trPr>
          <w:trHeight w:hRule="exact" w:val="341"/>
          <w:jc w:val="center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DC64AF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  <w:b/>
              </w:rPr>
            </w:pPr>
            <w:r w:rsidRPr="00DC64AF">
              <w:rPr>
                <w:rStyle w:val="2105pt"/>
                <w:rFonts w:eastAsia="Sylfaen"/>
                <w:b/>
              </w:rPr>
              <w:t>Оборудование</w:t>
            </w:r>
          </w:p>
        </w:tc>
      </w:tr>
      <w:tr w:rsidR="00E66727" w:rsidTr="00E66727">
        <w:trPr>
          <w:trHeight w:hRule="exact" w:val="88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rPr>
                <w:rStyle w:val="2105pt"/>
                <w:rFonts w:eastAsia="Sylfaen"/>
              </w:rPr>
            </w:pPr>
          </w:p>
          <w:p w:rsidR="00E66727" w:rsidRDefault="00331C9F" w:rsidP="00331C9F">
            <w:pPr>
              <w:pStyle w:val="22"/>
              <w:framePr w:w="9941" w:wrap="notBeside" w:vAnchor="text" w:hAnchor="text" w:xAlign="center" w:y="1"/>
              <w:shd w:val="clear" w:color="auto" w:fill="auto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Передняя подвеска и рулевой механизм в разрезе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61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  <w:rFonts w:eastAsia="Sylfae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88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19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  <w:rFonts w:eastAsia="Sylfaen"/>
              </w:rPr>
              <w:t>Комплект деталей газораспределительного механизма: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фрагмент распределительного вала;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впускной клапан;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выпускной клапан;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пружины клапана;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рычаг привода клапана;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направляющая втулка клапана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116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Комплект деталей системы охлаждения: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фрагмент радиатора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жидкостный насос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термостат в разрезе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88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Комплект деталей системы смазки: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масляный насос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масляный фильтр в разрезе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331C9F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306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  <w:rFonts w:eastAsia="Sylfaen"/>
              </w:rPr>
              <w:t>Комплект деталей системы питания: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а)</w:t>
            </w:r>
            <w:r>
              <w:rPr>
                <w:rStyle w:val="2105pt"/>
                <w:rFonts w:eastAsia="Sylfaen"/>
              </w:rPr>
              <w:tab/>
              <w:t>бензинового двигателя: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бензонасос 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топливный фильтр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фильтрующий элемент воздухоочистителя;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б)</w:t>
            </w:r>
            <w:r>
              <w:rPr>
                <w:rStyle w:val="2105pt"/>
                <w:rFonts w:eastAsia="Sylfaen"/>
              </w:rPr>
              <w:tab/>
              <w:t>дизельного двигателя: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топливный насос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форсунка в разрезе;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фильтр тонкой очистки в разрезе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171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Комплект деталей системы зажигания: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катушка зажигания;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свеча зажигания;</w:t>
            </w: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  <w:rFonts w:eastAsia="Sylfaen"/>
              </w:rPr>
              <w:t>провода высокого напряжения с наконечниками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E66727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66727" w:rsidRDefault="00331C9F" w:rsidP="00E66727">
            <w:pPr>
              <w:pStyle w:val="22"/>
              <w:framePr w:w="994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</w:tbl>
    <w:p w:rsidR="00E66727" w:rsidRDefault="00E66727" w:rsidP="00E66727">
      <w:pPr>
        <w:framePr w:w="9941" w:wrap="notBeside" w:vAnchor="text" w:hAnchor="text" w:xAlign="center" w:y="1"/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Pr="00DC64AF" w:rsidRDefault="00E66727" w:rsidP="00E66727">
      <w:pPr>
        <w:pStyle w:val="10"/>
        <w:keepNext/>
        <w:keepLines/>
        <w:shd w:val="clear" w:color="auto" w:fill="auto"/>
        <w:spacing w:after="0"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349"/>
        <w:gridCol w:w="1272"/>
        <w:gridCol w:w="1406"/>
      </w:tblGrid>
      <w:tr w:rsidR="00331C9F" w:rsidTr="00331C9F">
        <w:trPr>
          <w:trHeight w:val="55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C9F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Наименование учебного оборудования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C9F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Единица</w:t>
            </w:r>
          </w:p>
          <w:p w:rsidR="00331C9F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9F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331C9F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 w:rsidRPr="00FD583C">
              <w:rPr>
                <w:rStyle w:val="23"/>
                <w:rFonts w:eastAsia="Sylfaen"/>
                <w:b w:val="0"/>
              </w:rPr>
              <w:t>Количество</w:t>
            </w:r>
          </w:p>
          <w:p w:rsidR="00331C9F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9F" w:rsidRPr="00FD583C" w:rsidRDefault="00331C9F" w:rsidP="00371F8F">
            <w:pPr>
              <w:pStyle w:val="22"/>
              <w:framePr w:w="9984" w:wrap="notBeside" w:vAnchor="text" w:hAnchor="text" w:xAlign="center" w:y="1"/>
              <w:spacing w:line="19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3"/>
                <w:rFonts w:eastAsia="Sylfaen"/>
                <w:b w:val="0"/>
              </w:rPr>
              <w:t>Наличие</w:t>
            </w:r>
          </w:p>
        </w:tc>
      </w:tr>
      <w:tr w:rsidR="00E66727" w:rsidTr="00E66727">
        <w:trPr>
          <w:trHeight w:hRule="exact" w:val="169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Комплект деталей электрооборудования: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</w:rPr>
              <w:t>фрагмент аккумуляторной батареи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генератор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</w:rPr>
              <w:t>стартер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комплект ламп освещения;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комплект предохранителей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59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Комплект деталей передней подвески: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- гидравлический амортизатор в разрезе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114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</w:rPr>
              <w:t>Комплект деталей рулевого управления: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line="269" w:lineRule="exact"/>
              <w:jc w:val="both"/>
            </w:pPr>
            <w:r>
              <w:rPr>
                <w:rStyle w:val="2105pt"/>
              </w:rPr>
              <w:t>рулевой механизм в разрезе;</w:t>
            </w:r>
          </w:p>
          <w:p w:rsidR="00E66727" w:rsidRDefault="00E66727" w:rsidP="00033CCB">
            <w:pPr>
              <w:pStyle w:val="22"/>
              <w:framePr w:w="9984" w:wrap="notBeside" w:vAnchor="text" w:hAnchor="text" w:xAlign="center" w:y="1"/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223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Комплект деталей тормозной системы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главный тормозной цилиндр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рабочий тормозной цилиндр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line="274" w:lineRule="exact"/>
              <w:jc w:val="both"/>
            </w:pPr>
            <w:r>
              <w:rPr>
                <w:rStyle w:val="2105pt"/>
              </w:rPr>
              <w:t>тормозная колодка дискового тормоза;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line="274" w:lineRule="exact"/>
              <w:jc w:val="both"/>
            </w:pPr>
            <w:r>
              <w:rPr>
                <w:rStyle w:val="2105pt"/>
              </w:rPr>
              <w:t>тормозная колодка барабанного тормоза;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</w:pPr>
            <w:r>
              <w:rPr>
                <w:rStyle w:val="2105pt"/>
              </w:rPr>
              <w:t>тормозной кран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line="274" w:lineRule="exact"/>
              <w:jc w:val="both"/>
            </w:pPr>
            <w:proofErr w:type="spellStart"/>
            <w:r>
              <w:rPr>
                <w:rStyle w:val="2105pt"/>
              </w:rPr>
              <w:t>энергоаккумулятор</w:t>
            </w:r>
            <w:proofErr w:type="spellEnd"/>
            <w:r>
              <w:rPr>
                <w:rStyle w:val="2105pt"/>
              </w:rPr>
              <w:t xml:space="preserve"> в разрезе;</w:t>
            </w:r>
          </w:p>
          <w:p w:rsidR="00E66727" w:rsidRDefault="00E66727" w:rsidP="00E66727">
            <w:pPr>
              <w:pStyle w:val="22"/>
              <w:framePr w:w="9984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105pt"/>
              </w:rPr>
              <w:t>тормозная камера в разрезе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  <w:p w:rsidR="00E66727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32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Колесо в разрезе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331C9F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331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 w:rsidRPr="00FD583C">
              <w:rPr>
                <w:rStyle w:val="23"/>
                <w:rFonts w:eastAsia="Sylfaen"/>
                <w:b w:val="0"/>
              </w:rPr>
              <w:t>Оборудование и технические средства обучения</w:t>
            </w:r>
          </w:p>
        </w:tc>
      </w:tr>
      <w:tr w:rsidR="00E66727" w:rsidTr="00E66727">
        <w:trPr>
          <w:trHeight w:hRule="exact" w:val="32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0E70DD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Тренажер</w:t>
            </w:r>
            <w:proofErr w:type="gramStart"/>
            <w:r>
              <w:rPr>
                <w:rStyle w:val="2105pt0pt"/>
                <w:rFonts w:eastAsia="Sylfaen"/>
                <w:vertAlign w:val="superscript"/>
              </w:rPr>
              <w:t>1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31C9F" w:rsidP="00331C9F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Sylfaen"/>
              </w:rPr>
              <w:t>Отсутствует</w:t>
            </w:r>
          </w:p>
        </w:tc>
      </w:tr>
      <w:tr w:rsidR="00E66727" w:rsidTr="00E66727">
        <w:trPr>
          <w:trHeight w:hRule="exact" w:val="59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0E70DD">
            <w:pPr>
              <w:pStyle w:val="22"/>
              <w:framePr w:w="998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</w:rPr>
              <w:t>Аппаратно-программный комплекс тестирования и развития психофизиологических качеств водителя (АПК</w:t>
            </w:r>
            <w:r>
              <w:rPr>
                <w:rStyle w:val="2105pt0pt"/>
                <w:rFonts w:eastAsia="Sylfaen"/>
              </w:rPr>
              <w:t>)</w:t>
            </w:r>
            <w:r w:rsidR="000E70DD">
              <w:rPr>
                <w:rStyle w:val="2105pt0pt"/>
                <w:rFonts w:eastAsia="Sylfaen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66727" w:rsidP="00E66727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C9F" w:rsidRDefault="00331C9F" w:rsidP="00331C9F">
            <w:pPr>
              <w:framePr w:w="9984" w:wrap="notBeside" w:vAnchor="text" w:hAnchor="text" w:xAlign="center" w:y="1"/>
              <w:spacing w:after="0"/>
              <w:jc w:val="center"/>
              <w:rPr>
                <w:rStyle w:val="2105pt"/>
                <w:rFonts w:eastAsia="Sylfaen"/>
              </w:rPr>
            </w:pPr>
          </w:p>
          <w:p w:rsidR="00E66727" w:rsidRPr="00FD583C" w:rsidRDefault="00331C9F" w:rsidP="00331C9F">
            <w:pPr>
              <w:framePr w:w="9984" w:wrap="notBeside" w:vAnchor="text" w:hAnchor="text" w:xAlign="center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Sylfaen"/>
              </w:rPr>
              <w:t>Отсутствует</w:t>
            </w:r>
          </w:p>
        </w:tc>
      </w:tr>
      <w:tr w:rsidR="00E66727" w:rsidTr="00E66727">
        <w:trPr>
          <w:trHeight w:hRule="exact" w:val="33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86197A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Тахограф</w:t>
            </w:r>
            <w:proofErr w:type="spellEnd"/>
            <w:r>
              <w:rPr>
                <w:rStyle w:val="2105pt"/>
              </w:rPr>
              <w:t xml:space="preserve"> </w:t>
            </w:r>
            <w:r w:rsidR="0086197A">
              <w:rPr>
                <w:rStyle w:val="2105pt0pt"/>
                <w:rFonts w:eastAsia="Sylfaen"/>
                <w:vertAlign w:val="superscri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E66727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5F3098" w:rsidP="00E66727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  <w:r w:rsidRPr="00FD583C">
              <w:rPr>
                <w:rStyle w:val="23"/>
                <w:rFonts w:eastAsia="Sylfaen"/>
                <w:b w:val="0"/>
              </w:rPr>
              <w:t xml:space="preserve"> </w:t>
            </w:r>
          </w:p>
        </w:tc>
      </w:tr>
      <w:tr w:rsidR="00033CCB" w:rsidTr="00E66727">
        <w:trPr>
          <w:trHeight w:hRule="exact" w:val="33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Детское удерживающее устройство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  <w:r w:rsidRPr="00FD583C">
              <w:rPr>
                <w:rStyle w:val="23"/>
                <w:rFonts w:eastAsia="Sylfaen"/>
                <w:b w:val="0"/>
              </w:rPr>
              <w:t xml:space="preserve"> </w:t>
            </w:r>
          </w:p>
        </w:tc>
      </w:tr>
      <w:tr w:rsidR="00033CCB" w:rsidTr="005F3098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Гибкое связующее звено (буксировочный трос)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Компьютер с соответствующим программным обеспечением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rStyle w:val="23"/>
                <w:rFonts w:eastAsia="Sylfaen"/>
                <w:b w:val="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Мультимедийный проектор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rStyle w:val="23"/>
                <w:rFonts w:eastAsia="Sylfaen"/>
                <w:b w:val="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Экран (монитор, электронная доска)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rStyle w:val="23"/>
                <w:rFonts w:eastAsia="Sylfaen"/>
                <w:b w:val="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033CCB" w:rsidTr="00E66727">
        <w:trPr>
          <w:trHeight w:hRule="exact" w:val="33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Магнитная доска со схемой населенного пункта</w:t>
            </w:r>
            <w:proofErr w:type="gramStart"/>
            <w:r>
              <w:rPr>
                <w:rStyle w:val="2105pt0pt"/>
                <w:rFonts w:eastAsia="Sylfaen"/>
                <w:vertAlign w:val="superscript"/>
              </w:rPr>
              <w:t>4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>
              <w:rPr>
                <w:rStyle w:val="2105pt"/>
                <w:rFonts w:eastAsia="Sylfaen"/>
              </w:rPr>
              <w:t>Имеется</w:t>
            </w:r>
          </w:p>
        </w:tc>
      </w:tr>
      <w:tr w:rsidR="00033CCB" w:rsidTr="0086193B">
        <w:trPr>
          <w:trHeight w:hRule="exact" w:val="322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  <w:r w:rsidRPr="00FD583C">
              <w:rPr>
                <w:rStyle w:val="23"/>
                <w:rFonts w:eastAsia="Sylfaen"/>
                <w:b w:val="0"/>
              </w:rPr>
              <w:t>Учебно-наглядные пособия</w:t>
            </w:r>
            <w:r w:rsidRPr="0086197A">
              <w:rPr>
                <w:rStyle w:val="23"/>
                <w:rFonts w:eastAsia="Sylfaen"/>
                <w:b w:val="0"/>
                <w:sz w:val="18"/>
                <w:szCs w:val="18"/>
                <w:vertAlign w:val="superscript"/>
              </w:rPr>
              <w:t>5</w:t>
            </w:r>
          </w:p>
        </w:tc>
      </w:tr>
      <w:tr w:rsidR="00033CCB" w:rsidTr="0086193B">
        <w:trPr>
          <w:trHeight w:hRule="exact" w:val="326"/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1"/>
                <w:rFonts w:eastAsia="Sylfaen"/>
              </w:rPr>
            </w:pPr>
            <w:r w:rsidRPr="00FD583C">
              <w:rPr>
                <w:rStyle w:val="2105pt1"/>
                <w:rFonts w:eastAsia="Sylfaen"/>
              </w:rPr>
              <w:t>Основы законодательства в сфере дорожного движения</w:t>
            </w:r>
          </w:p>
        </w:tc>
      </w:tr>
      <w:tr w:rsidR="00033CCB" w:rsidRPr="005F3098" w:rsidTr="00E66727">
        <w:trPr>
          <w:trHeight w:hRule="exact" w:val="31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Дорожные знаки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5F3098" w:rsidRDefault="00033CCB" w:rsidP="00033CCB">
            <w:pPr>
              <w:framePr w:w="9984" w:wrap="notBeside" w:vAnchor="text" w:hAnchor="text" w:xAlign="center" w:y="1"/>
              <w:jc w:val="center"/>
              <w:rPr>
                <w:rStyle w:val="23"/>
                <w:rFonts w:eastAsia="Sylfaen"/>
                <w:b w:val="0"/>
                <w:sz w:val="12"/>
                <w:szCs w:val="12"/>
              </w:rPr>
            </w:pPr>
            <w:proofErr w:type="spellStart"/>
            <w:r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>
              <w:rPr>
                <w:rFonts w:cs="Times New Roman"/>
                <w:sz w:val="12"/>
                <w:szCs w:val="12"/>
              </w:rPr>
              <w:t>,</w:t>
            </w:r>
            <w:r w:rsidRPr="005F3098">
              <w:rPr>
                <w:rFonts w:cs="Times New Roman"/>
                <w:sz w:val="12"/>
                <w:szCs w:val="12"/>
              </w:rPr>
              <w:t>с</w:t>
            </w:r>
            <w:proofErr w:type="gramEnd"/>
            <w:r w:rsidRPr="005F3098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>
              <w:rPr>
                <w:rFonts w:cs="Times New Roman"/>
                <w:sz w:val="12"/>
                <w:szCs w:val="12"/>
              </w:rPr>
              <w:t xml:space="preserve">, </w:t>
            </w:r>
            <w:r w:rsidRPr="005F3098">
              <w:rPr>
                <w:rFonts w:cs="Times New Roman"/>
                <w:sz w:val="12"/>
                <w:szCs w:val="12"/>
              </w:rPr>
              <w:t>мультимедийное пособие</w:t>
            </w:r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Дорожная разметка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комплект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5F3098" w:rsidRDefault="00033CCB" w:rsidP="00033CCB">
            <w:pPr>
              <w:framePr w:w="9984"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Опознавательные и регистрационные знаки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framePr w:w="9984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033CCB" w:rsidTr="00E66727">
        <w:trPr>
          <w:trHeight w:hRule="exact" w:val="32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Средства регулирования дорожного движения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FD583C" w:rsidRDefault="00033CCB" w:rsidP="00033CCB">
            <w:pPr>
              <w:framePr w:w="9984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033CCB" w:rsidTr="005F3098">
        <w:trPr>
          <w:trHeight w:hRule="exact" w:val="34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Сигналы регулировщика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CCB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CB" w:rsidRPr="00FD583C" w:rsidRDefault="00033CCB" w:rsidP="00033CCB">
            <w:pPr>
              <w:pStyle w:val="22"/>
              <w:framePr w:w="998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033CCB">
            <w:pPr>
              <w:framePr w:w="9984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</w:tbl>
    <w:p w:rsidR="00E66727" w:rsidRDefault="00E66727" w:rsidP="00E66727">
      <w:pPr>
        <w:pStyle w:val="a9"/>
        <w:framePr w:w="9984" w:wrap="notBeside" w:vAnchor="text" w:hAnchor="text" w:xAlign="center" w:y="1"/>
        <w:shd w:val="clear" w:color="auto" w:fill="auto"/>
        <w:tabs>
          <w:tab w:val="left" w:pos="115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66727" w:rsidRDefault="00E66727" w:rsidP="00E66727">
      <w:pPr>
        <w:pStyle w:val="a9"/>
        <w:framePr w:w="9984" w:wrap="notBeside" w:vAnchor="text" w:hAnchor="text" w:xAlign="center" w:y="1"/>
        <w:shd w:val="clear" w:color="auto" w:fill="auto"/>
        <w:tabs>
          <w:tab w:val="left" w:pos="115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66727" w:rsidRPr="00DC64AF" w:rsidRDefault="000E70DD" w:rsidP="000E70DD">
      <w:pPr>
        <w:pStyle w:val="a9"/>
        <w:framePr w:w="9984" w:wrap="notBeside" w:vAnchor="text" w:hAnchor="text" w:xAlign="center" w:y="1"/>
        <w:shd w:val="clear" w:color="auto" w:fill="auto"/>
        <w:tabs>
          <w:tab w:val="left" w:pos="115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E70D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66727" w:rsidRPr="00DC64AF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E66727" w:rsidRPr="00DC64AF">
        <w:rPr>
          <w:rFonts w:ascii="Times New Roman" w:hAnsi="Times New Roman" w:cs="Times New Roman"/>
          <w:sz w:val="18"/>
          <w:szCs w:val="18"/>
        </w:rPr>
        <w:t>качестве</w:t>
      </w:r>
      <w:proofErr w:type="gramEnd"/>
      <w:r w:rsidR="00E66727" w:rsidRPr="00DC64AF">
        <w:rPr>
          <w:rFonts w:ascii="Times New Roman" w:hAnsi="Times New Roman" w:cs="Times New Roman"/>
          <w:sz w:val="18"/>
          <w:szCs w:val="18"/>
        </w:rPr>
        <w:t xml:space="preserve"> тренажера может использоваться учебное транспортное средство.</w:t>
      </w:r>
    </w:p>
    <w:p w:rsidR="00E66727" w:rsidRPr="00DC64AF" w:rsidRDefault="0086197A" w:rsidP="0086197A">
      <w:pPr>
        <w:pStyle w:val="a9"/>
        <w:framePr w:w="9984" w:wrap="notBeside" w:vAnchor="text" w:hAnchor="text" w:xAlign="center" w:y="1"/>
        <w:shd w:val="clear" w:color="auto" w:fill="auto"/>
        <w:tabs>
          <w:tab w:val="left" w:pos="149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6197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66727" w:rsidRPr="00DC64AF">
        <w:rPr>
          <w:rFonts w:ascii="Times New Roman" w:hAnsi="Times New Roman" w:cs="Times New Roman"/>
          <w:sz w:val="18"/>
          <w:szCs w:val="18"/>
        </w:rPr>
        <w:t>Необходимость применения АПК тестирования и развития психофизиологических качеств водителя определяется орга</w:t>
      </w:r>
      <w:r w:rsidR="00E66727" w:rsidRPr="00DC64AF">
        <w:rPr>
          <w:rFonts w:ascii="Times New Roman" w:hAnsi="Times New Roman" w:cs="Times New Roman"/>
          <w:sz w:val="18"/>
          <w:szCs w:val="18"/>
        </w:rPr>
        <w:softHyphen/>
        <w:t>низацией, осуществляющей образовательную деятельность.</w:t>
      </w:r>
    </w:p>
    <w:p w:rsidR="00E66727" w:rsidRPr="00DC64AF" w:rsidRDefault="0086197A" w:rsidP="0086197A">
      <w:pPr>
        <w:pStyle w:val="a9"/>
        <w:framePr w:w="9984" w:wrap="notBeside" w:vAnchor="text" w:hAnchor="text" w:xAlign="center" w:y="1"/>
        <w:shd w:val="clear" w:color="auto" w:fill="auto"/>
        <w:tabs>
          <w:tab w:val="left" w:pos="158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6197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E66727" w:rsidRPr="00DC64AF">
        <w:rPr>
          <w:rFonts w:ascii="Times New Roman" w:hAnsi="Times New Roman" w:cs="Times New Roman"/>
          <w:sz w:val="18"/>
          <w:szCs w:val="18"/>
        </w:rPr>
        <w:t xml:space="preserve">Обучающий тренажер или </w:t>
      </w:r>
      <w:proofErr w:type="spellStart"/>
      <w:r w:rsidR="00E66727" w:rsidRPr="00DC64AF">
        <w:rPr>
          <w:rFonts w:ascii="Times New Roman" w:hAnsi="Times New Roman" w:cs="Times New Roman"/>
          <w:sz w:val="18"/>
          <w:szCs w:val="18"/>
        </w:rPr>
        <w:t>тахограф</w:t>
      </w:r>
      <w:proofErr w:type="spellEnd"/>
      <w:r w:rsidR="00E66727" w:rsidRPr="00DC64AF">
        <w:rPr>
          <w:rFonts w:ascii="Times New Roman" w:hAnsi="Times New Roman" w:cs="Times New Roman"/>
          <w:sz w:val="18"/>
          <w:szCs w:val="18"/>
        </w:rPr>
        <w:t>, установленный на учебном транспортном средстве.</w:t>
      </w:r>
    </w:p>
    <w:p w:rsidR="00E66727" w:rsidRPr="00DC64AF" w:rsidRDefault="0086197A" w:rsidP="0086197A">
      <w:pPr>
        <w:pStyle w:val="a9"/>
        <w:framePr w:w="9984" w:wrap="notBeside" w:vAnchor="text" w:hAnchor="text" w:xAlign="center" w:y="1"/>
        <w:shd w:val="clear" w:color="auto" w:fill="auto"/>
        <w:tabs>
          <w:tab w:val="left" w:pos="163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6197A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E66727" w:rsidRPr="00DC64AF">
        <w:rPr>
          <w:rFonts w:ascii="Times New Roman" w:hAnsi="Times New Roman" w:cs="Times New Roman"/>
          <w:sz w:val="18"/>
          <w:szCs w:val="18"/>
        </w:rPr>
        <w:t xml:space="preserve">Магнитная доска со схемой населенного пункта может быть заменена соответствующим электронным учебным пособием. </w:t>
      </w:r>
    </w:p>
    <w:p w:rsidR="00E66727" w:rsidRPr="00DC64AF" w:rsidRDefault="0086197A" w:rsidP="0086197A">
      <w:pPr>
        <w:pStyle w:val="a9"/>
        <w:framePr w:w="9984" w:wrap="notBeside" w:vAnchor="text" w:hAnchor="text" w:xAlign="center" w:y="1"/>
        <w:shd w:val="clear" w:color="auto" w:fill="auto"/>
        <w:tabs>
          <w:tab w:val="left" w:pos="163"/>
        </w:tabs>
        <w:spacing w:line="226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6197A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E66727" w:rsidRPr="00DC64AF">
        <w:rPr>
          <w:rFonts w:ascii="Times New Roman" w:hAnsi="Times New Roman" w:cs="Times New Roman"/>
          <w:sz w:val="18"/>
          <w:szCs w:val="18"/>
        </w:rPr>
        <w:t>Учебно-наглядные пособия допустимо представлять в виде плаката, стенда, макета, планшета, модели, схемы, кинофиль</w:t>
      </w:r>
      <w:r w:rsidR="00E66727" w:rsidRPr="00DC64AF">
        <w:rPr>
          <w:rFonts w:ascii="Times New Roman" w:hAnsi="Times New Roman" w:cs="Times New Roman"/>
          <w:sz w:val="18"/>
          <w:szCs w:val="18"/>
        </w:rPr>
        <w:softHyphen/>
        <w:t>ма, видеофильма, мультимедийных слайдов.</w:t>
      </w:r>
      <w:proofErr w:type="gramEnd"/>
    </w:p>
    <w:p w:rsidR="00E66727" w:rsidRDefault="00E66727" w:rsidP="00E66727">
      <w:pPr>
        <w:framePr w:w="9984" w:wrap="notBeside" w:vAnchor="text" w:hAnchor="text" w:xAlign="center" w:y="1"/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Pr="00D91FB3" w:rsidRDefault="00E66727" w:rsidP="00E66727">
      <w:pPr>
        <w:pStyle w:val="10"/>
        <w:keepNext/>
        <w:keepLines/>
        <w:shd w:val="clear" w:color="auto" w:fill="auto"/>
        <w:spacing w:after="0" w:line="260" w:lineRule="exac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4"/>
        <w:gridCol w:w="1276"/>
        <w:gridCol w:w="1134"/>
        <w:gridCol w:w="1075"/>
      </w:tblGrid>
      <w:tr w:rsidR="00EE7D59" w:rsidTr="00EE7D59">
        <w:trPr>
          <w:trHeight w:val="555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59" w:rsidRPr="00FD583C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FD583C">
              <w:rPr>
                <w:rStyle w:val="2105pt"/>
                <w:rFonts w:eastAsia="Sylfaen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Pr="00FD583C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FD583C">
              <w:rPr>
                <w:rStyle w:val="2105pt"/>
                <w:rFonts w:eastAsia="Sylfaen"/>
              </w:rPr>
              <w:t>Единица</w:t>
            </w:r>
          </w:p>
          <w:p w:rsidR="00EE7D59" w:rsidRPr="00FD583C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FD583C">
              <w:rPr>
                <w:rStyle w:val="2105pt"/>
                <w:rFonts w:eastAsia="Sylfaen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59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</w:p>
          <w:p w:rsidR="00EE7D59" w:rsidRPr="00FD583C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  <w:rFonts w:eastAsia="Sylfaen"/>
              </w:rPr>
            </w:pPr>
            <w:r w:rsidRPr="00FD583C">
              <w:rPr>
                <w:rStyle w:val="2105pt"/>
                <w:rFonts w:eastAsia="Sylfaen"/>
              </w:rPr>
              <w:t>Количество</w:t>
            </w:r>
          </w:p>
          <w:p w:rsidR="00EE7D59" w:rsidRPr="00FD583C" w:rsidRDefault="00EE7D59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59" w:rsidRPr="00FD583C" w:rsidRDefault="00EE7D59" w:rsidP="002A5563">
            <w:pPr>
              <w:pStyle w:val="22"/>
              <w:framePr w:w="9960" w:wrap="notBeside" w:vAnchor="text" w:hAnchor="text" w:xAlign="center" w:y="1"/>
              <w:spacing w:line="190" w:lineRule="exact"/>
              <w:jc w:val="center"/>
              <w:rPr>
                <w:rStyle w:val="2105pt"/>
                <w:rFonts w:eastAsia="Sylfaen"/>
              </w:rPr>
            </w:pPr>
            <w:r>
              <w:rPr>
                <w:rStyle w:val="295pt"/>
                <w:rFonts w:eastAsia="Sylfaen"/>
                <w:b w:val="0"/>
                <w:bCs w:val="0"/>
              </w:rPr>
              <w:t>Наличие</w:t>
            </w:r>
          </w:p>
        </w:tc>
      </w:tr>
      <w:tr w:rsidR="00E66727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E7D59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r w:rsidRPr="005F309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E66727" w:rsidTr="00EE7D59">
        <w:trPr>
          <w:trHeight w:hRule="exact" w:val="326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E7D59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r w:rsidRPr="005F3098">
              <w:rPr>
                <w:rFonts w:cs="Times New Roman"/>
                <w:sz w:val="12"/>
                <w:szCs w:val="12"/>
              </w:rPr>
              <w:t>мультимедийное пособие</w:t>
            </w:r>
          </w:p>
        </w:tc>
      </w:tr>
      <w:tr w:rsidR="00E66727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E7D59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r w:rsidRPr="005F3098">
              <w:rPr>
                <w:rFonts w:cs="Times New Roman"/>
                <w:sz w:val="12"/>
                <w:szCs w:val="12"/>
              </w:rPr>
              <w:t>мультимедийное пособие</w:t>
            </w:r>
          </w:p>
        </w:tc>
      </w:tr>
      <w:tr w:rsidR="00E66727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EE7D59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E7D59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59" w:rsidRDefault="00EE7D59" w:rsidP="00EE7D59">
            <w:pPr>
              <w:framePr w:w="9960" w:wrap="notBeside" w:vAnchor="text" w:hAnchor="text" w:xAlign="center" w:y="1"/>
              <w:jc w:val="center"/>
            </w:pPr>
            <w:r w:rsidRPr="00860B25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EE7D59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59" w:rsidRDefault="00EE7D59" w:rsidP="00EE7D59">
            <w:pPr>
              <w:framePr w:w="9960" w:wrap="notBeside" w:vAnchor="text" w:hAnchor="text" w:xAlign="center" w:y="1"/>
              <w:jc w:val="center"/>
            </w:pPr>
            <w:r w:rsidRPr="00860B25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EE7D59" w:rsidTr="00EE7D59">
        <w:trPr>
          <w:trHeight w:hRule="exact" w:val="32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59" w:rsidRDefault="00EE7D59" w:rsidP="00EE7D59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59" w:rsidRDefault="00EE7D59" w:rsidP="00EE7D59">
            <w:pPr>
              <w:framePr w:w="9960" w:wrap="notBeside" w:vAnchor="text" w:hAnchor="text" w:xAlign="center" w:y="1"/>
              <w:jc w:val="center"/>
            </w:pPr>
            <w:r w:rsidRPr="00860B25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E66727" w:rsidTr="00EE7D59">
        <w:trPr>
          <w:trHeight w:hRule="exact" w:val="59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  <w:rFonts w:eastAsia="Sylfae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:rsidR="00E66727" w:rsidRPr="00FD583C" w:rsidRDefault="003B7ECE" w:rsidP="003B7ECE">
            <w:pPr>
              <w:framePr w:w="9960" w:wrap="notBeside" w:vAnchor="text" w:hAnchor="text" w:xAlign="center" w:y="1"/>
              <w:spacing w:after="0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97081E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97081E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97081E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97081E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97081E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97081E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r w:rsidRPr="002966BF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Буксировка механических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r w:rsidRPr="002966BF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Учебная 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r w:rsidRPr="002966BF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E66727" w:rsidTr="00EE7D59">
        <w:trPr>
          <w:trHeight w:hRule="exact" w:val="32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Перевозка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595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32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30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proofErr w:type="spellStart"/>
            <w:r w:rsidRPr="005F3098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F3098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F3098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66727">
        <w:trPr>
          <w:trHeight w:hRule="exact" w:val="312"/>
          <w:jc w:val="center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1"/>
                <w:rFonts w:eastAsia="Sylfaen"/>
              </w:rPr>
            </w:pPr>
            <w:r w:rsidRPr="00FD583C">
              <w:rPr>
                <w:rStyle w:val="2105pt1"/>
                <w:rFonts w:eastAsia="Sylfaen"/>
              </w:rPr>
              <w:t>Психофизиологические основы деятельности водителя</w:t>
            </w:r>
          </w:p>
        </w:tc>
      </w:tr>
      <w:tr w:rsidR="003B7ECE" w:rsidTr="003B7ECE">
        <w:trPr>
          <w:trHeight w:hRule="exact" w:val="51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proofErr w:type="spellStart"/>
            <w:r w:rsidRPr="00D474E6"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 w:rsidRPr="00D474E6">
              <w:rPr>
                <w:rFonts w:cs="Times New Roman"/>
                <w:sz w:val="12"/>
                <w:szCs w:val="12"/>
              </w:rPr>
              <w:t>,с</w:t>
            </w:r>
            <w:proofErr w:type="gramEnd"/>
            <w:r w:rsidRPr="00D474E6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 w:rsidRPr="00D474E6">
              <w:rPr>
                <w:rFonts w:cs="Times New Roman"/>
                <w:sz w:val="12"/>
                <w:szCs w:val="12"/>
              </w:rPr>
              <w:t>, мультимедийное пособие</w:t>
            </w:r>
          </w:p>
        </w:tc>
      </w:tr>
      <w:tr w:rsidR="003B7ECE" w:rsidTr="00EE7D59">
        <w:trPr>
          <w:trHeight w:hRule="exact" w:val="59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  <w:rFonts w:eastAsia="Sylfae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proofErr w:type="spellStart"/>
            <w:r w:rsidRPr="00D474E6"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 w:rsidRPr="00D474E6">
              <w:rPr>
                <w:rFonts w:cs="Times New Roman"/>
                <w:sz w:val="12"/>
                <w:szCs w:val="12"/>
              </w:rPr>
              <w:t>,с</w:t>
            </w:r>
            <w:proofErr w:type="gramEnd"/>
            <w:r w:rsidRPr="00D474E6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 w:rsidRPr="00D474E6">
              <w:rPr>
                <w:rFonts w:cs="Times New Roman"/>
                <w:sz w:val="12"/>
                <w:szCs w:val="12"/>
              </w:rPr>
              <w:t>, мультимедийное пособие</w:t>
            </w:r>
          </w:p>
        </w:tc>
      </w:tr>
      <w:tr w:rsidR="003B7ECE" w:rsidTr="003B7ECE">
        <w:trPr>
          <w:trHeight w:hRule="exact" w:val="51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proofErr w:type="spellStart"/>
            <w:r w:rsidRPr="00D474E6"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 w:rsidRPr="00D474E6">
              <w:rPr>
                <w:rFonts w:cs="Times New Roman"/>
                <w:sz w:val="12"/>
                <w:szCs w:val="12"/>
              </w:rPr>
              <w:t>,с</w:t>
            </w:r>
            <w:proofErr w:type="gramEnd"/>
            <w:r w:rsidRPr="00D474E6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 w:rsidRPr="00D474E6">
              <w:rPr>
                <w:rFonts w:cs="Times New Roman"/>
                <w:sz w:val="12"/>
                <w:szCs w:val="12"/>
              </w:rPr>
              <w:t>, мультимедийное пособие</w:t>
            </w:r>
          </w:p>
        </w:tc>
      </w:tr>
      <w:tr w:rsidR="003B7ECE" w:rsidTr="003B7ECE">
        <w:trPr>
          <w:trHeight w:hRule="exact" w:val="51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  <w:rFonts w:eastAsia="Sylfaen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  <w:jc w:val="center"/>
            </w:pPr>
            <w:proofErr w:type="spellStart"/>
            <w:r w:rsidRPr="00D474E6"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 w:rsidRPr="00D474E6">
              <w:rPr>
                <w:rFonts w:cs="Times New Roman"/>
                <w:sz w:val="12"/>
                <w:szCs w:val="12"/>
              </w:rPr>
              <w:t>,с</w:t>
            </w:r>
            <w:proofErr w:type="gramEnd"/>
            <w:r w:rsidRPr="00D474E6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 w:rsidRPr="00D474E6">
              <w:rPr>
                <w:rFonts w:cs="Times New Roman"/>
                <w:sz w:val="12"/>
                <w:szCs w:val="12"/>
              </w:rPr>
              <w:t>, мультимедийное пособие</w:t>
            </w:r>
          </w:p>
        </w:tc>
      </w:tr>
      <w:tr w:rsidR="00E66727" w:rsidTr="00E66727">
        <w:trPr>
          <w:trHeight w:hRule="exact" w:val="317"/>
          <w:jc w:val="center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Pr="00FD583C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1"/>
                <w:rFonts w:eastAsia="Sylfaen"/>
              </w:rPr>
            </w:pPr>
            <w:r w:rsidRPr="00FD583C">
              <w:rPr>
                <w:rStyle w:val="2105pt1"/>
                <w:rFonts w:eastAsia="Sylfaen"/>
              </w:rPr>
              <w:t>Основы управления транспортными средствами</w:t>
            </w:r>
          </w:p>
        </w:tc>
      </w:tr>
      <w:tr w:rsidR="003B7ECE" w:rsidTr="00EE7D59">
        <w:trPr>
          <w:trHeight w:hRule="exact" w:val="32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26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Приемы руления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2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Посадка водителя за рулем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Способы торможения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Тормозной и остановочный путь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4F53DF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4F53DF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4F53DF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B6593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6593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6593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331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B6593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6593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6593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EE7D59">
        <w:trPr>
          <w:trHeight w:hRule="exact" w:val="312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FD583C" w:rsidRDefault="003B7ECE" w:rsidP="00E66727">
            <w:pPr>
              <w:framePr w:w="9960" w:wrap="notBeside" w:vAnchor="text" w:hAnchor="text" w:xAlign="center" w:y="1"/>
              <w:jc w:val="center"/>
              <w:rPr>
                <w:b/>
              </w:rPr>
            </w:pPr>
            <w:r w:rsidRPr="005F309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3B7ECE" w:rsidTr="00EE7D59">
        <w:trPr>
          <w:trHeight w:hRule="exact" w:val="317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  <w:rFonts w:eastAsia="Sylfaen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867ADC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867ADC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867ADC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E7D59">
        <w:trPr>
          <w:trHeight w:hRule="exact" w:val="605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05pt"/>
                <w:rFonts w:eastAsia="Sylfae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6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Sylfae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60" w:wrap="notBeside" w:vAnchor="text" w:hAnchor="text" w:xAlign="center" w:y="1"/>
            </w:pPr>
            <w:proofErr w:type="spellStart"/>
            <w:r w:rsidRPr="00867ADC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867ADC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867ADC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</w:tbl>
    <w:p w:rsidR="00E66727" w:rsidRDefault="00E66727" w:rsidP="00E66727">
      <w:pPr>
        <w:framePr w:w="9960" w:wrap="notBeside" w:vAnchor="text" w:hAnchor="text" w:xAlign="center" w:y="1"/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Pr="00C73D3C" w:rsidRDefault="00E66727" w:rsidP="003B7ECE">
      <w:pPr>
        <w:pStyle w:val="10"/>
        <w:keepNext/>
        <w:keepLines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1272"/>
        <w:gridCol w:w="1334"/>
        <w:gridCol w:w="1334"/>
      </w:tblGrid>
      <w:tr w:rsidR="003B7ECE" w:rsidTr="006E07D5">
        <w:trPr>
          <w:trHeight w:val="55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P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3B7ECE">
              <w:rPr>
                <w:rStyle w:val="2BookAntiqua95pt0"/>
                <w:rFonts w:ascii="Times New Roman" w:hAnsi="Times New Roman" w:cs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P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after="120" w:line="190" w:lineRule="exact"/>
              <w:jc w:val="center"/>
              <w:rPr>
                <w:b/>
              </w:rPr>
            </w:pPr>
            <w:r w:rsidRPr="003B7ECE">
              <w:rPr>
                <w:rStyle w:val="2BookAntiqua95pt0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B7ECE" w:rsidRP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before="120" w:line="190" w:lineRule="exact"/>
              <w:jc w:val="center"/>
              <w:rPr>
                <w:b/>
              </w:rPr>
            </w:pPr>
            <w:r w:rsidRPr="003B7ECE">
              <w:rPr>
                <w:rStyle w:val="2BookAntiqua95pt0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BookAntiqua95pt0"/>
                <w:rFonts w:ascii="Times New Roman" w:hAnsi="Times New Roman" w:cs="Times New Roman"/>
                <w:sz w:val="20"/>
                <w:szCs w:val="20"/>
              </w:rPr>
            </w:pPr>
          </w:p>
          <w:p w:rsidR="003B7ECE" w:rsidRP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BookAntiqua95pt0"/>
                <w:rFonts w:ascii="Times New Roman" w:hAnsi="Times New Roman" w:cs="Times New Roman"/>
                <w:b/>
                <w:sz w:val="20"/>
                <w:szCs w:val="20"/>
              </w:rPr>
            </w:pPr>
            <w:r w:rsidRPr="003B7ECE">
              <w:rPr>
                <w:rStyle w:val="2BookAntiqua95pt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B7ECE" w:rsidRPr="003B7ECE" w:rsidRDefault="003B7EC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Pr="00C73D3C" w:rsidRDefault="003B7ECE" w:rsidP="00567198">
            <w:pPr>
              <w:pStyle w:val="22"/>
              <w:framePr w:w="9989" w:wrap="notBeside" w:vAnchor="text" w:hAnchor="text" w:xAlign="center" w:y="1"/>
              <w:spacing w:line="190" w:lineRule="exact"/>
              <w:jc w:val="center"/>
              <w:rPr>
                <w:rStyle w:val="2BookAntiqua95pt0"/>
                <w:b/>
              </w:rPr>
            </w:pPr>
            <w:r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  <w:t>Наличие</w:t>
            </w:r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Влияние дорожных условий на безопасность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Безопасное прохождение поворотов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Ремни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Подушки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Безопасность пассажиров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Безопасность пешеходов и велосипедистов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Типичные ошибки пешеходов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3B7ECE" w:rsidTr="00E66727">
        <w:trPr>
          <w:trHeight w:hRule="exact" w:val="33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Типовые примеры допускаемых нарушений ПДД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ECE" w:rsidRDefault="003B7ECE" w:rsidP="003B7EC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CE" w:rsidRDefault="003B7ECE" w:rsidP="003B7ECE">
            <w:pPr>
              <w:framePr w:w="9989" w:wrap="notBeside" w:vAnchor="text" w:hAnchor="text" w:xAlign="center" w:y="1"/>
              <w:jc w:val="center"/>
            </w:pPr>
            <w:proofErr w:type="spellStart"/>
            <w:r w:rsidRPr="002162E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2162E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2162E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FD583C" w:rsidTr="0086193B">
        <w:trPr>
          <w:trHeight w:hRule="exact" w:val="600"/>
          <w:jc w:val="center"/>
        </w:trPr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Default="00FD583C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1"/>
                <w:rFonts w:eastAsia="Sylfaen"/>
              </w:rPr>
              <w:t>Устройство и техническое обслуживание транспортных средств категории «</w:t>
            </w:r>
            <w:r w:rsidR="00033CCB">
              <w:rPr>
                <w:rStyle w:val="211pt1"/>
                <w:rFonts w:eastAsia="Sylfaen"/>
                <w:lang w:val="en-US"/>
              </w:rPr>
              <w:t>D</w:t>
            </w:r>
            <w:r>
              <w:rPr>
                <w:rStyle w:val="211pt1"/>
                <w:rFonts w:eastAsia="Sylfaen"/>
              </w:rPr>
              <w:t>»</w:t>
            </w:r>
          </w:p>
          <w:p w:rsidR="00FD583C" w:rsidRDefault="00FD583C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rStyle w:val="211pt1"/>
                <w:rFonts w:eastAsia="Sylfaen"/>
              </w:rPr>
            </w:pPr>
            <w:r>
              <w:rPr>
                <w:rStyle w:val="211pt1"/>
                <w:rFonts w:eastAsia="Sylfaen"/>
              </w:rPr>
              <w:t>как объектов управления</w:t>
            </w:r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Классификация автомобилей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автомобиля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3B7ECE">
        <w:trPr>
          <w:trHeight w:hRule="exact" w:val="45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двигателя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60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 xml:space="preserve">Кривошипно-шатунный и газораспределительный механизмы </w:t>
            </w:r>
          </w:p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двигателя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4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Система охлаждения двигателя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Предпусковые подогреватели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Система смазки двигателя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Системы питания бензиновых двигателей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Системы питания дизельных двигателей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Системы питания двигателей от газобаллонной установки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Горюче-смазочные материалы и специальные жидкости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Схемы трансмиссии автомобилей с различными приводами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59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Устройство гидравлического привода сцепления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A82CA8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1422DE" w:rsidTr="00E66727">
        <w:trPr>
          <w:trHeight w:hRule="exact" w:val="60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 xml:space="preserve">Общее устройство и принцип работы механической коробки </w:t>
            </w:r>
          </w:p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переключения передач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5819D6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819D6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819D6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60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5819D6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5819D6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5819D6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Передняя подвеска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Задняя подвеска и задняя тележка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33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Конструкции и маркировка автомобильных шин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и состав тормозных систем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3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60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 xml:space="preserve">Общее устройство тормозной системы с </w:t>
            </w:r>
            <w:proofErr w:type="gramStart"/>
            <w:r>
              <w:rPr>
                <w:rStyle w:val="211pt0"/>
                <w:rFonts w:eastAsia="Sylfaen"/>
              </w:rPr>
              <w:t>пневмогидравлическим</w:t>
            </w:r>
            <w:proofErr w:type="gramEnd"/>
            <w:r>
              <w:rPr>
                <w:rStyle w:val="211pt0"/>
                <w:rFonts w:eastAsia="Sylfaen"/>
              </w:rPr>
              <w:t xml:space="preserve"> </w:t>
            </w:r>
          </w:p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приводом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E66727">
        <w:trPr>
          <w:trHeight w:hRule="exact" w:val="62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 xml:space="preserve">Общее устройство и принцип работы системы рулевого управления </w:t>
            </w:r>
          </w:p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с гидравлическим усилителем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BookAntiqua9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proofErr w:type="spellStart"/>
            <w:r w:rsidRPr="007C56D2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7C56D2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7C56D2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</w:tbl>
    <w:p w:rsidR="00E66727" w:rsidRDefault="00E66727" w:rsidP="00E66727">
      <w:pPr>
        <w:framePr w:w="9989" w:wrap="notBeside" w:vAnchor="text" w:hAnchor="text" w:xAlign="center" w:y="1"/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Pr="0089643D" w:rsidRDefault="00E66727" w:rsidP="00E66727">
      <w:pPr>
        <w:pStyle w:val="10"/>
        <w:keepNext/>
        <w:keepLines/>
        <w:shd w:val="clear" w:color="auto" w:fill="auto"/>
        <w:spacing w:after="0"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9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1439"/>
        <w:gridCol w:w="1327"/>
        <w:gridCol w:w="1327"/>
      </w:tblGrid>
      <w:tr w:rsidR="001422DE" w:rsidTr="002360FD">
        <w:trPr>
          <w:trHeight w:val="563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1422DE">
              <w:rPr>
                <w:rStyle w:val="23"/>
                <w:rFonts w:eastAsia="Sylfaen"/>
                <w:b w:val="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b/>
              </w:rPr>
            </w:pPr>
            <w:r w:rsidRPr="001422DE">
              <w:rPr>
                <w:rStyle w:val="23"/>
                <w:rFonts w:eastAsia="Sylfaen"/>
                <w:b w:val="0"/>
                <w:sz w:val="20"/>
                <w:szCs w:val="20"/>
              </w:rPr>
              <w:t>Единица</w:t>
            </w:r>
          </w:p>
          <w:p w:rsidR="001422DE" w:rsidRP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b/>
              </w:rPr>
            </w:pPr>
            <w:r w:rsidRPr="001422DE">
              <w:rPr>
                <w:rStyle w:val="23"/>
                <w:rFonts w:eastAsia="Sylfaen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  <w:sz w:val="20"/>
                <w:szCs w:val="20"/>
              </w:rPr>
            </w:pPr>
          </w:p>
          <w:p w:rsidR="001422DE" w:rsidRP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  <w:sz w:val="20"/>
                <w:szCs w:val="20"/>
              </w:rPr>
            </w:pPr>
            <w:r w:rsidRPr="001422DE">
              <w:rPr>
                <w:rStyle w:val="23"/>
                <w:rFonts w:eastAsia="Sylfaen"/>
                <w:b w:val="0"/>
                <w:sz w:val="20"/>
                <w:szCs w:val="20"/>
              </w:rPr>
              <w:t>Количество</w:t>
            </w:r>
          </w:p>
          <w:p w:rsidR="001422DE" w:rsidRPr="001422DE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1422DE" w:rsidRDefault="001422DE" w:rsidP="00AF46AB">
            <w:pPr>
              <w:pStyle w:val="22"/>
              <w:framePr w:w="9960" w:wrap="notBeside" w:vAnchor="text" w:hAnchor="text" w:xAlign="center" w:y="1"/>
              <w:spacing w:line="190" w:lineRule="exact"/>
              <w:jc w:val="center"/>
              <w:rPr>
                <w:rStyle w:val="23"/>
                <w:rFonts w:eastAsia="Sylfaen"/>
                <w:b w:val="0"/>
                <w:sz w:val="20"/>
                <w:szCs w:val="20"/>
              </w:rPr>
            </w:pPr>
            <w:r w:rsidRPr="001422DE"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  <w:t>Наличие</w:t>
            </w:r>
          </w:p>
        </w:tc>
      </w:tr>
      <w:tr w:rsidR="001422DE" w:rsidTr="002360FD">
        <w:trPr>
          <w:trHeight w:hRule="exact" w:val="60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E723C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E723C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E723C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и маркировка аккумуляторных батарей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E723C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E723C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E723C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генератора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E723C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E723C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E723C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2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стартера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E723C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E723C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E723C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59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E723C4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E723C4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E723C4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E66727" w:rsidTr="002360FD">
        <w:trPr>
          <w:trHeight w:hRule="exact" w:val="619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FD583C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1422DE" w:rsidP="00E66727">
            <w:pPr>
              <w:framePr w:w="9960" w:wrap="notBeside" w:vAnchor="text" w:hAnchor="text" w:xAlign="center" w:y="1"/>
              <w:jc w:val="center"/>
            </w:pPr>
            <w:proofErr w:type="spellStart"/>
            <w:r w:rsidRPr="00D474E6">
              <w:rPr>
                <w:rFonts w:cs="Times New Roman"/>
                <w:sz w:val="12"/>
                <w:szCs w:val="12"/>
              </w:rPr>
              <w:t>плакат</w:t>
            </w:r>
            <w:proofErr w:type="gramStart"/>
            <w:r w:rsidRPr="00D474E6">
              <w:rPr>
                <w:rFonts w:cs="Times New Roman"/>
                <w:sz w:val="12"/>
                <w:szCs w:val="12"/>
              </w:rPr>
              <w:t>,с</w:t>
            </w:r>
            <w:proofErr w:type="gramEnd"/>
            <w:r w:rsidRPr="00D474E6">
              <w:rPr>
                <w:rFonts w:cs="Times New Roman"/>
                <w:sz w:val="12"/>
                <w:szCs w:val="12"/>
              </w:rPr>
              <w:t>лайд</w:t>
            </w:r>
            <w:proofErr w:type="spellEnd"/>
            <w:r w:rsidRPr="00D474E6">
              <w:rPr>
                <w:rFonts w:cs="Times New Roman"/>
                <w:sz w:val="12"/>
                <w:szCs w:val="12"/>
              </w:rPr>
              <w:t>, мультимедийное пособие</w:t>
            </w:r>
          </w:p>
        </w:tc>
      </w:tr>
      <w:tr w:rsidR="001422DE" w:rsidTr="002360FD">
        <w:trPr>
          <w:trHeight w:hRule="exact" w:val="32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Общее устройство прицепа категории О</w:t>
            </w:r>
            <w:proofErr w:type="gramStart"/>
            <w:r>
              <w:rPr>
                <w:rStyle w:val="211pt0"/>
                <w:rFonts w:eastAsia="Sylfaen"/>
              </w:rPr>
              <w:t>1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BD7F4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D7F4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D7F4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Виды подвесок, применяемых на прицепах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BD7F4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D7F4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D7F4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Электрооборудование прицепа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BD7F4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D7F4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D7F4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Устройство узла сцепки и тягово-сцепного устройства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BD7F4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D7F4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D7F4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59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BD7F4A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BD7F4A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BD7F4A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FD583C" w:rsidTr="002360FD">
        <w:trPr>
          <w:trHeight w:hRule="exact" w:val="603"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Default="00FD583C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1pt1"/>
                <w:rFonts w:eastAsia="Sylfaen"/>
              </w:rPr>
            </w:pPr>
            <w:r>
              <w:rPr>
                <w:rStyle w:val="211pt1"/>
                <w:rFonts w:eastAsia="Sylfaen"/>
              </w:rPr>
              <w:t xml:space="preserve">Организация и выполнение </w:t>
            </w:r>
            <w:r w:rsidR="00033CCB">
              <w:rPr>
                <w:rStyle w:val="211pt1"/>
                <w:rFonts w:eastAsia="Sylfaen"/>
              </w:rPr>
              <w:t>пассажирски</w:t>
            </w:r>
            <w:r>
              <w:rPr>
                <w:rStyle w:val="211pt1"/>
                <w:rFonts w:eastAsia="Sylfaen"/>
              </w:rPr>
              <w:t>х перевозок автомобильным транспортом</w:t>
            </w:r>
          </w:p>
        </w:tc>
      </w:tr>
      <w:tr w:rsidR="001422DE" w:rsidTr="002360FD">
        <w:trPr>
          <w:trHeight w:hRule="exact" w:val="603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Нормативн</w:t>
            </w:r>
            <w:r w:rsidR="00033CCB">
              <w:rPr>
                <w:rStyle w:val="211pt0"/>
                <w:rFonts w:eastAsia="Sylfaen"/>
              </w:rPr>
              <w:t>о</w:t>
            </w:r>
            <w:r>
              <w:rPr>
                <w:rStyle w:val="211pt0"/>
                <w:rFonts w:eastAsia="Sylfaen"/>
              </w:rPr>
              <w:t>е правов</w:t>
            </w:r>
            <w:r w:rsidR="00033CCB">
              <w:rPr>
                <w:rStyle w:val="211pt0"/>
                <w:rFonts w:eastAsia="Sylfaen"/>
              </w:rPr>
              <w:t xml:space="preserve">ое обеспечение пассажирских </w:t>
            </w:r>
            <w:r>
              <w:rPr>
                <w:rStyle w:val="211pt0"/>
                <w:rFonts w:eastAsia="Sylfaen"/>
              </w:rPr>
              <w:t xml:space="preserve"> перевоз</w:t>
            </w:r>
            <w:r w:rsidR="00033CCB">
              <w:rPr>
                <w:rStyle w:val="211pt0"/>
                <w:rFonts w:eastAsia="Sylfaen"/>
              </w:rPr>
              <w:t>ок</w:t>
            </w:r>
            <w:r>
              <w:rPr>
                <w:rStyle w:val="211pt0"/>
                <w:rFonts w:eastAsia="Sylfaen"/>
              </w:rPr>
              <w:t xml:space="preserve"> автомобильным транспортом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85762C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85762C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85762C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 xml:space="preserve">Организация </w:t>
            </w:r>
            <w:r w:rsidR="00033CCB">
              <w:rPr>
                <w:rStyle w:val="211pt0"/>
                <w:rFonts w:eastAsia="Sylfaen"/>
              </w:rPr>
              <w:t>пассажирских</w:t>
            </w:r>
            <w:r>
              <w:rPr>
                <w:rStyle w:val="211pt0"/>
                <w:rFonts w:eastAsia="Sylfaen"/>
              </w:rPr>
              <w:t xml:space="preserve"> перевозок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proofErr w:type="spellStart"/>
            <w:r w:rsidRPr="0085762C">
              <w:rPr>
                <w:rFonts w:cs="Times New Roman"/>
                <w:sz w:val="18"/>
                <w:szCs w:val="18"/>
              </w:rPr>
              <w:t>плакат</w:t>
            </w:r>
            <w:proofErr w:type="gramStart"/>
            <w:r w:rsidRPr="0085762C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Pr="0085762C">
              <w:rPr>
                <w:rFonts w:cs="Times New Roman"/>
                <w:sz w:val="18"/>
                <w:szCs w:val="18"/>
              </w:rPr>
              <w:t>лайд</w:t>
            </w:r>
            <w:proofErr w:type="spellEnd"/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 xml:space="preserve">Путевой лист </w:t>
            </w:r>
            <w:r w:rsidR="00033CCB">
              <w:rPr>
                <w:rStyle w:val="211pt0"/>
                <w:rFonts w:eastAsia="Sylfaen"/>
              </w:rPr>
              <w:t>(маршрутный) лист автобуса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85762C">
              <w:rPr>
                <w:rFonts w:cs="Times New Roman"/>
                <w:sz w:val="18"/>
                <w:szCs w:val="18"/>
              </w:rPr>
              <w:t>слайд</w:t>
            </w:r>
          </w:p>
        </w:tc>
      </w:tr>
      <w:tr w:rsidR="00033CCB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>Билетно-учетный лист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  <w:rFonts w:eastAsia="Sylfa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85762C" w:rsidRDefault="00033CCB" w:rsidP="001422DE">
            <w:pPr>
              <w:framePr w:w="9960" w:wrap="notBeside" w:vAnchor="text" w:hAnchor="text" w:xAlign="center" w:y="1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3CCB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>Лист регулярности движения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CB" w:rsidRDefault="00033CCB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  <w:rFonts w:eastAsia="Sylfa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CCB" w:rsidRPr="00FD583C" w:rsidRDefault="00033CCB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3"/>
                <w:rFonts w:eastAsia="Sylfaen"/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CCB" w:rsidRPr="0085762C" w:rsidRDefault="00033CCB" w:rsidP="001422DE">
            <w:pPr>
              <w:framePr w:w="9960" w:wrap="notBeside" w:vAnchor="text" w:hAnchor="text" w:xAlign="center" w:y="1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D583C" w:rsidTr="002360FD">
        <w:trPr>
          <w:trHeight w:hRule="exact" w:val="657"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Default="00FD583C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3"/>
                <w:rFonts w:eastAsia="Sylfaen"/>
              </w:rPr>
              <w:t>Информационные материалы</w:t>
            </w:r>
          </w:p>
          <w:p w:rsidR="00FD583C" w:rsidRDefault="00FD583C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23"/>
                <w:rFonts w:eastAsia="Sylfaen"/>
              </w:rPr>
            </w:pPr>
            <w:r>
              <w:rPr>
                <w:rStyle w:val="211pt1"/>
                <w:rFonts w:eastAsia="Sylfaen"/>
              </w:rPr>
              <w:t>Информационный стенд</w:t>
            </w:r>
          </w:p>
        </w:tc>
      </w:tr>
      <w:tr w:rsidR="00E66727" w:rsidTr="002360FD">
        <w:trPr>
          <w:trHeight w:hRule="exact" w:val="613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  <w:rFonts w:eastAsia="Sylfaen"/>
              </w:rPr>
            </w:pPr>
          </w:p>
          <w:p w:rsidR="00E66727" w:rsidRDefault="001422DE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  <w:rFonts w:eastAsia="Sylfaen"/>
              </w:rPr>
            </w:pPr>
            <w:r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2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Копия лицензии с соответствующим приложением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59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0"/>
                <w:rFonts w:eastAsia="Sylfaen"/>
              </w:rPr>
              <w:t>Примерная программа профессиональной подготовки водителей транспортных средств категории «</w:t>
            </w:r>
            <w:r w:rsidR="00033CCB">
              <w:rPr>
                <w:rStyle w:val="211pt0"/>
                <w:rFonts w:eastAsia="Sylfaen"/>
                <w:lang w:val="en-US"/>
              </w:rPr>
              <w:t>D</w:t>
            </w:r>
            <w:r>
              <w:rPr>
                <w:rStyle w:val="211pt0"/>
                <w:rFonts w:eastAsia="Sylfaen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79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033CCB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Программа профессиональной подготовки водителей транспортных средств категории «</w:t>
            </w:r>
            <w:r w:rsidR="00033CCB">
              <w:rPr>
                <w:rStyle w:val="211pt0"/>
                <w:rFonts w:eastAsia="Sylfaen"/>
                <w:lang w:val="en-US"/>
              </w:rPr>
              <w:t>D</w:t>
            </w:r>
            <w:r>
              <w:rPr>
                <w:rStyle w:val="211pt0"/>
                <w:rFonts w:eastAsia="Sylfaen"/>
              </w:rPr>
              <w:t>», согласованная с Госавтоинспекцией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Федеральный закон «О защите прав потребителей»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2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Учебный 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2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Календарный учебный график (на каждую учебную группу)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Расписание занятий (на каждую учебную группу)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График учебного вождения (на каждую учебную группу)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FD583C">
              <w:rPr>
                <w:rStyle w:val="23"/>
                <w:rFonts w:eastAsia="Sylfaen"/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60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rFonts w:eastAsia="Sylfae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2360FD">
        <w:trPr>
          <w:trHeight w:hRule="exact" w:val="32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Книга жалоб и предложений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2DE" w:rsidRDefault="001422DE" w:rsidP="001422DE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Sylfaen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60" w:wrap="notBeside" w:vAnchor="text" w:hAnchor="text" w:xAlign="center" w:y="1"/>
              <w:jc w:val="center"/>
            </w:pPr>
            <w:r w:rsidRPr="007A1ABB">
              <w:rPr>
                <w:rStyle w:val="211pt0"/>
                <w:rFonts w:eastAsia="Sylfaen"/>
              </w:rPr>
              <w:t>имеется</w:t>
            </w:r>
          </w:p>
        </w:tc>
      </w:tr>
      <w:tr w:rsidR="00E66727" w:rsidTr="002360FD">
        <w:trPr>
          <w:trHeight w:hRule="exact" w:val="55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727" w:rsidRDefault="00E66727" w:rsidP="00E66727">
            <w:pPr>
              <w:pStyle w:val="22"/>
              <w:framePr w:w="99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rFonts w:eastAsia="Sylfaen"/>
              </w:rPr>
              <w:t>Адрес официального сайта в сети Интернет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Default="00E66727" w:rsidP="00E6672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141CC0" w:rsidRDefault="002360FD" w:rsidP="00E66727">
            <w:pPr>
              <w:framePr w:w="9960" w:wrap="notBeside" w:vAnchor="text" w:hAnchor="text" w:xAlign="center" w:y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www.avto-start</w:t>
            </w:r>
            <w:r w:rsidR="00E66727" w:rsidRPr="00141CC0">
              <w:rPr>
                <w:sz w:val="18"/>
                <w:szCs w:val="18"/>
                <w:lang w:val="en-US"/>
              </w:rPr>
              <w:t>56.ru</w:t>
            </w:r>
          </w:p>
        </w:tc>
      </w:tr>
    </w:tbl>
    <w:p w:rsidR="00E66727" w:rsidRDefault="00E66727" w:rsidP="00E66727">
      <w:pPr>
        <w:framePr w:w="9960" w:wrap="notBeside" w:vAnchor="text" w:hAnchor="text" w:xAlign="center" w:y="1"/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rPr>
          <w:sz w:val="2"/>
          <w:szCs w:val="2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Default="00E66727" w:rsidP="00E66727">
      <w:pPr>
        <w:pStyle w:val="40"/>
        <w:shd w:val="clear" w:color="auto" w:fill="auto"/>
        <w:spacing w:line="210" w:lineRule="exact"/>
        <w:rPr>
          <w:sz w:val="20"/>
        </w:rPr>
      </w:pPr>
    </w:p>
    <w:p w:rsidR="00E66727" w:rsidRPr="0089643D" w:rsidRDefault="00E66727" w:rsidP="00E66727">
      <w:pPr>
        <w:pStyle w:val="a9"/>
        <w:shd w:val="clear" w:color="auto" w:fill="auto"/>
        <w:spacing w:line="240" w:lineRule="exact"/>
        <w:jc w:val="right"/>
        <w:rPr>
          <w:rFonts w:ascii="Times New Roman" w:hAnsi="Times New Roman" w:cs="Times New Roman"/>
        </w:rPr>
      </w:pPr>
    </w:p>
    <w:p w:rsidR="00E66727" w:rsidRPr="0089643D" w:rsidRDefault="00E66727" w:rsidP="00E66727">
      <w:pPr>
        <w:pStyle w:val="10"/>
        <w:keepNext/>
        <w:keepLines/>
        <w:shd w:val="clear" w:color="auto" w:fill="auto"/>
        <w:spacing w:after="0"/>
        <w:ind w:left="20"/>
        <w:rPr>
          <w:rFonts w:ascii="Times New Roman" w:hAnsi="Times New Roman" w:cs="Times New Roman"/>
          <w:b/>
        </w:rPr>
      </w:pPr>
      <w:r w:rsidRPr="0089643D">
        <w:rPr>
          <w:rFonts w:ascii="Times New Roman" w:hAnsi="Times New Roman" w:cs="Times New Roman"/>
          <w:b/>
        </w:rPr>
        <w:t>Перечень материалов по учебному предмету</w:t>
      </w:r>
      <w:r w:rsidRPr="0089643D">
        <w:rPr>
          <w:rFonts w:ascii="Times New Roman" w:hAnsi="Times New Roman" w:cs="Times New Roman"/>
          <w:b/>
        </w:rPr>
        <w:br/>
        <w:t>«Первая помощь при дорожно-транспортном происшествии»</w:t>
      </w:r>
    </w:p>
    <w:p w:rsidR="00E66727" w:rsidRDefault="00E66727" w:rsidP="00E66727">
      <w:pPr>
        <w:pStyle w:val="10"/>
        <w:keepNext/>
        <w:keepLines/>
        <w:shd w:val="clear" w:color="auto" w:fill="auto"/>
        <w:spacing w:after="0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1"/>
        <w:gridCol w:w="1339"/>
        <w:gridCol w:w="1326"/>
        <w:gridCol w:w="1326"/>
      </w:tblGrid>
      <w:tr w:rsidR="001422DE" w:rsidTr="00AC4B2C">
        <w:trPr>
          <w:trHeight w:val="55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FD583C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Наименование учебных материалов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FD583C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b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Единица</w:t>
            </w:r>
          </w:p>
          <w:p w:rsidR="001422DE" w:rsidRPr="00FD583C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b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измерения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</w:pPr>
          </w:p>
          <w:p w:rsidR="001422DE" w:rsidRPr="00FD583C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Количество</w:t>
            </w:r>
          </w:p>
          <w:p w:rsidR="001422DE" w:rsidRPr="00FD583C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FD583C" w:rsidRDefault="001422DE" w:rsidP="00601311">
            <w:pPr>
              <w:pStyle w:val="22"/>
              <w:framePr w:w="9989" w:wrap="notBeside" w:vAnchor="text" w:hAnchor="text" w:xAlign="center" w:y="1"/>
              <w:spacing w:line="190" w:lineRule="exact"/>
              <w:jc w:val="center"/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</w:pPr>
            <w:r>
              <w:rPr>
                <w:rStyle w:val="295pt"/>
                <w:rFonts w:eastAsia="Sylfaen"/>
                <w:b w:val="0"/>
                <w:bCs w:val="0"/>
                <w:sz w:val="20"/>
                <w:szCs w:val="20"/>
              </w:rPr>
              <w:t>Наличие</w:t>
            </w:r>
          </w:p>
        </w:tc>
      </w:tr>
      <w:tr w:rsidR="00FD583C" w:rsidTr="0086193B">
        <w:trPr>
          <w:trHeight w:hRule="exact" w:val="374"/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Pr="00FD583C" w:rsidRDefault="00FD583C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Оборудование</w:t>
            </w:r>
          </w:p>
        </w:tc>
      </w:tr>
      <w:tr w:rsidR="001422DE" w:rsidTr="00E66727">
        <w:trPr>
          <w:trHeight w:hRule="exact" w:val="917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AF0A9A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64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AF0A9A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64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AF0A9A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907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AF0A9A">
              <w:rPr>
                <w:rStyle w:val="211pt0"/>
                <w:rFonts w:eastAsia="Sylfaen"/>
              </w:rPr>
              <w:t>имеется</w:t>
            </w:r>
          </w:p>
        </w:tc>
      </w:tr>
      <w:tr w:rsidR="00E66727" w:rsidTr="00E66727">
        <w:trPr>
          <w:trHeight w:hRule="exact" w:val="36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Мотоциклетный шлем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шт.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033CCB" w:rsidRDefault="00033CCB" w:rsidP="00033CCB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eastAsia="Sylfaen"/>
                <w:b w:val="0"/>
                <w:sz w:val="21"/>
                <w:szCs w:val="21"/>
              </w:rPr>
            </w:pPr>
            <w:r w:rsidRPr="00AF0A9A">
              <w:rPr>
                <w:rStyle w:val="211pt0"/>
                <w:rFonts w:eastAsia="Sylfaen"/>
              </w:rPr>
              <w:t>имеется</w:t>
            </w:r>
          </w:p>
        </w:tc>
      </w:tr>
      <w:tr w:rsidR="00FD583C" w:rsidTr="0086193B">
        <w:trPr>
          <w:trHeight w:hRule="exact" w:val="365"/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Pr="0089643D" w:rsidRDefault="00FD583C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Cs w:val="0"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Расходные материалы</w:t>
            </w:r>
          </w:p>
        </w:tc>
      </w:tr>
      <w:tr w:rsidR="00E66727" w:rsidTr="00E66727">
        <w:trPr>
          <w:trHeight w:hRule="exact" w:val="37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Аптечка первой помощи (автомобильная)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727" w:rsidRPr="0089643D" w:rsidRDefault="00E66727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727" w:rsidRPr="00857EC3" w:rsidRDefault="001422DE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eastAsia="Sylfaen"/>
                <w:b w:val="0"/>
                <w:sz w:val="21"/>
                <w:szCs w:val="21"/>
                <w:lang w:val="en-US"/>
              </w:rPr>
            </w:pPr>
            <w:r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200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Табельные средства для оказания первой помощи.</w:t>
            </w:r>
          </w:p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Средства для временной остановки кровотечения — жгуты. Средства иммобилизации для верхних, нижних конечностей, шейного отдела позвоночника (шины).</w:t>
            </w:r>
          </w:p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Перевязочные средства (бинты, салфетки, лейкопластырь)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0A131B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907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иммобилизирующие</w:t>
            </w:r>
            <w:proofErr w:type="spellEnd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 xml:space="preserve"> средства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0A131B">
              <w:rPr>
                <w:rStyle w:val="211pt0"/>
                <w:rFonts w:eastAsia="Sylfaen"/>
              </w:rPr>
              <w:t>имеется</w:t>
            </w:r>
          </w:p>
        </w:tc>
      </w:tr>
      <w:tr w:rsidR="00FD583C" w:rsidTr="0086193B">
        <w:trPr>
          <w:trHeight w:hRule="exact" w:val="365"/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Pr="0089643D" w:rsidRDefault="00FD583C" w:rsidP="0086197A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Cs w:val="0"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Учебно-наглядные пособия</w:t>
            </w:r>
            <w:proofErr w:type="gramStart"/>
            <w:r w:rsidR="0086197A">
              <w:rPr>
                <w:rStyle w:val="210pt0pt"/>
                <w:b w:val="0"/>
                <w:sz w:val="21"/>
                <w:szCs w:val="21"/>
                <w:vertAlign w:val="superscript"/>
              </w:rPr>
              <w:t>6</w:t>
            </w:r>
            <w:proofErr w:type="gramEnd"/>
          </w:p>
        </w:tc>
      </w:tr>
      <w:tr w:rsidR="001422DE" w:rsidTr="00E66727">
        <w:trPr>
          <w:trHeight w:hRule="exact" w:val="63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Учебные пособия по первой помощи пострадавшим в дорожн</w:t>
            </w:r>
            <w:proofErr w:type="gramStart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о-</w:t>
            </w:r>
            <w:proofErr w:type="gramEnd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 xml:space="preserve"> транспортных происшествиях для водителей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061B62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63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74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Учебные фильмы по первой помощи пострадавшим в дорожн</w:t>
            </w:r>
            <w:proofErr w:type="gramStart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о-</w:t>
            </w:r>
            <w:proofErr w:type="gramEnd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 xml:space="preserve"> транспортных происшествиях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061B62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912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69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Наглядные пособия: способы остановки кровотечения, сердечн</w:t>
            </w:r>
            <w:proofErr w:type="gramStart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о-</w:t>
            </w:r>
            <w:proofErr w:type="gramEnd"/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 xml:space="preserve">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  <w:rPr>
                <w:rStyle w:val="211pt0"/>
                <w:rFonts w:eastAsia="Sylfaen"/>
              </w:rPr>
            </w:pPr>
          </w:p>
          <w:p w:rsidR="001422DE" w:rsidRDefault="001422DE" w:rsidP="001422DE">
            <w:pPr>
              <w:framePr w:w="9989" w:wrap="notBeside" w:vAnchor="text" w:hAnchor="text" w:xAlign="center" w:y="1"/>
              <w:spacing w:after="0"/>
              <w:jc w:val="center"/>
            </w:pPr>
            <w:r w:rsidRPr="00061B62">
              <w:rPr>
                <w:rStyle w:val="211pt0"/>
                <w:rFonts w:eastAsia="Sylfaen"/>
              </w:rPr>
              <w:t>имеется</w:t>
            </w:r>
          </w:p>
        </w:tc>
      </w:tr>
      <w:tr w:rsidR="00FD583C" w:rsidTr="0086193B">
        <w:trPr>
          <w:trHeight w:hRule="exact" w:val="374"/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83C" w:rsidRPr="0089643D" w:rsidRDefault="00FD583C" w:rsidP="00E66727">
            <w:pPr>
              <w:pStyle w:val="22"/>
              <w:framePr w:w="998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eastAsia="Sylfaen"/>
                <w:bCs w:val="0"/>
                <w:sz w:val="21"/>
                <w:szCs w:val="21"/>
              </w:rPr>
            </w:pPr>
            <w:r w:rsidRPr="00FD583C">
              <w:rPr>
                <w:rStyle w:val="210pt"/>
                <w:rFonts w:eastAsia="Sylfaen"/>
                <w:b w:val="0"/>
                <w:bCs w:val="0"/>
                <w:sz w:val="21"/>
                <w:szCs w:val="21"/>
              </w:rPr>
              <w:t>Технические средства обучения</w:t>
            </w:r>
          </w:p>
        </w:tc>
      </w:tr>
      <w:tr w:rsidR="001422DE" w:rsidTr="00E66727">
        <w:trPr>
          <w:trHeight w:hRule="exact" w:val="37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Компьютер с соответствующим программным обеспечением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9A0A40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36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Мультимедийный проектор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9A0A40">
              <w:rPr>
                <w:rStyle w:val="211pt0"/>
                <w:rFonts w:eastAsia="Sylfaen"/>
              </w:rPr>
              <w:t>имеется</w:t>
            </w:r>
          </w:p>
        </w:tc>
      </w:tr>
      <w:tr w:rsidR="001422DE" w:rsidTr="00E66727">
        <w:trPr>
          <w:trHeight w:hRule="exact" w:val="389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Экран (электронная доска)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комплект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2DE" w:rsidRPr="0089643D" w:rsidRDefault="001422DE" w:rsidP="001422DE">
            <w:pPr>
              <w:pStyle w:val="22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89643D">
              <w:rPr>
                <w:rStyle w:val="211pt"/>
                <w:rFonts w:eastAsia="Sylfaen"/>
                <w:b w:val="0"/>
                <w:sz w:val="21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DE" w:rsidRDefault="001422DE" w:rsidP="001422DE">
            <w:pPr>
              <w:framePr w:w="9989" w:wrap="notBeside" w:vAnchor="text" w:hAnchor="text" w:xAlign="center" w:y="1"/>
              <w:jc w:val="center"/>
            </w:pPr>
            <w:r w:rsidRPr="009A0A40">
              <w:rPr>
                <w:rStyle w:val="211pt0"/>
                <w:rFonts w:eastAsia="Sylfaen"/>
              </w:rPr>
              <w:t>имеется</w:t>
            </w:r>
          </w:p>
        </w:tc>
      </w:tr>
    </w:tbl>
    <w:p w:rsidR="00E66727" w:rsidRDefault="00E66727" w:rsidP="00E66727">
      <w:pPr>
        <w:framePr w:w="9989" w:wrap="notBeside" w:vAnchor="text" w:hAnchor="text" w:xAlign="center" w:y="1"/>
        <w:rPr>
          <w:sz w:val="2"/>
          <w:szCs w:val="2"/>
        </w:rPr>
      </w:pPr>
    </w:p>
    <w:p w:rsidR="00E66727" w:rsidRPr="002360FD" w:rsidRDefault="00E66727" w:rsidP="002360FD">
      <w:pPr>
        <w:pStyle w:val="22"/>
        <w:shd w:val="clear" w:color="auto" w:fill="auto"/>
        <w:tabs>
          <w:tab w:val="left" w:pos="8178"/>
        </w:tabs>
        <w:rPr>
          <w:rStyle w:val="27"/>
          <w:rFonts w:eastAsia="Sylfaen"/>
          <w:b w:val="0"/>
          <w:bCs w:val="0"/>
          <w:vertAlign w:val="superscript"/>
          <w:lang w:val="en-US"/>
        </w:rPr>
      </w:pPr>
      <w:bookmarkStart w:id="0" w:name="_GoBack"/>
      <w:bookmarkEnd w:id="0"/>
    </w:p>
    <w:p w:rsidR="00E66727" w:rsidRDefault="00E66727" w:rsidP="00E66727">
      <w:pPr>
        <w:pStyle w:val="22"/>
        <w:shd w:val="clear" w:color="auto" w:fill="auto"/>
        <w:rPr>
          <w:rStyle w:val="27"/>
          <w:rFonts w:eastAsia="Sylfaen"/>
          <w:b w:val="0"/>
          <w:bCs w:val="0"/>
          <w:vertAlign w:val="superscript"/>
        </w:rPr>
      </w:pPr>
    </w:p>
    <w:p w:rsidR="00E66727" w:rsidRDefault="00E66727" w:rsidP="00E66727">
      <w:pPr>
        <w:pStyle w:val="22"/>
        <w:shd w:val="clear" w:color="auto" w:fill="auto"/>
        <w:rPr>
          <w:rStyle w:val="27"/>
          <w:rFonts w:eastAsia="Sylfaen"/>
          <w:b w:val="0"/>
          <w:bCs w:val="0"/>
          <w:vertAlign w:val="superscript"/>
        </w:rPr>
      </w:pPr>
    </w:p>
    <w:p w:rsidR="00E66727" w:rsidRDefault="00E66727" w:rsidP="00E66727">
      <w:pPr>
        <w:pStyle w:val="22"/>
        <w:shd w:val="clear" w:color="auto" w:fill="auto"/>
        <w:rPr>
          <w:rStyle w:val="27"/>
          <w:rFonts w:eastAsia="Sylfaen"/>
          <w:b w:val="0"/>
          <w:bCs w:val="0"/>
          <w:vertAlign w:val="superscript"/>
        </w:rPr>
      </w:pPr>
      <w:r>
        <w:rPr>
          <w:rStyle w:val="27"/>
          <w:rFonts w:eastAsia="Sylfaen"/>
          <w:b w:val="0"/>
          <w:bCs w:val="0"/>
          <w:vertAlign w:val="superscript"/>
        </w:rPr>
        <w:t>________________________________________</w:t>
      </w:r>
    </w:p>
    <w:p w:rsidR="00E66727" w:rsidRDefault="0086197A" w:rsidP="00E66727">
      <w:pPr>
        <w:pStyle w:val="22"/>
        <w:shd w:val="clear" w:color="auto" w:fill="auto"/>
      </w:pPr>
      <w:r>
        <w:rPr>
          <w:rStyle w:val="27"/>
          <w:rFonts w:eastAsia="Sylfaen"/>
          <w:b w:val="0"/>
          <w:bCs w:val="0"/>
          <w:vertAlign w:val="superscript"/>
        </w:rPr>
        <w:t>6</w:t>
      </w:r>
      <w:r w:rsidR="00E66727">
        <w:t xml:space="preserve"> Учебно-наглядные пособия допустимо представлять в виде печатных изданий, плакатов, электронных учебных матери</w:t>
      </w:r>
      <w:r w:rsidR="00E66727">
        <w:softHyphen/>
        <w:t>алов, тематических фильмов.</w:t>
      </w:r>
    </w:p>
    <w:sectPr w:rsidR="00E66727" w:rsidSect="00E6672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47" w:rsidRDefault="005B1A47" w:rsidP="002360FD">
      <w:pPr>
        <w:spacing w:after="0" w:line="240" w:lineRule="auto"/>
      </w:pPr>
      <w:r>
        <w:separator/>
      </w:r>
    </w:p>
  </w:endnote>
  <w:endnote w:type="continuationSeparator" w:id="0">
    <w:p w:rsidR="005B1A47" w:rsidRDefault="005B1A47" w:rsidP="0023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47" w:rsidRDefault="005B1A47" w:rsidP="002360FD">
      <w:pPr>
        <w:spacing w:after="0" w:line="240" w:lineRule="auto"/>
      </w:pPr>
      <w:r>
        <w:separator/>
      </w:r>
    </w:p>
  </w:footnote>
  <w:footnote w:type="continuationSeparator" w:id="0">
    <w:p w:rsidR="005B1A47" w:rsidRDefault="005B1A47" w:rsidP="0023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44"/>
    <w:multiLevelType w:val="multilevel"/>
    <w:tmpl w:val="D8EA40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9148A"/>
    <w:multiLevelType w:val="multilevel"/>
    <w:tmpl w:val="3536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60A0D"/>
    <w:multiLevelType w:val="multilevel"/>
    <w:tmpl w:val="AB5A4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5551E"/>
    <w:multiLevelType w:val="multilevel"/>
    <w:tmpl w:val="31865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04DA9"/>
    <w:multiLevelType w:val="multilevel"/>
    <w:tmpl w:val="230E4B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700DF"/>
    <w:multiLevelType w:val="multilevel"/>
    <w:tmpl w:val="DC5C49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E3766"/>
    <w:multiLevelType w:val="multilevel"/>
    <w:tmpl w:val="F4727D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24323"/>
    <w:multiLevelType w:val="multilevel"/>
    <w:tmpl w:val="C618345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60227"/>
    <w:multiLevelType w:val="multilevel"/>
    <w:tmpl w:val="A60E0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C6CDB"/>
    <w:multiLevelType w:val="multilevel"/>
    <w:tmpl w:val="A958431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C1167"/>
    <w:multiLevelType w:val="multilevel"/>
    <w:tmpl w:val="7BF620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427F7"/>
    <w:multiLevelType w:val="multilevel"/>
    <w:tmpl w:val="F4A63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36EDA"/>
    <w:multiLevelType w:val="multilevel"/>
    <w:tmpl w:val="E126F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F477F"/>
    <w:multiLevelType w:val="multilevel"/>
    <w:tmpl w:val="1E146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90F74"/>
    <w:multiLevelType w:val="multilevel"/>
    <w:tmpl w:val="13061134"/>
    <w:lvl w:ilvl="0">
      <w:start w:val="20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E74A7"/>
    <w:multiLevelType w:val="multilevel"/>
    <w:tmpl w:val="0A1063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5C1451"/>
    <w:multiLevelType w:val="multilevel"/>
    <w:tmpl w:val="2570A14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56B3E"/>
    <w:multiLevelType w:val="multilevel"/>
    <w:tmpl w:val="E2D82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B3C7F"/>
    <w:multiLevelType w:val="multilevel"/>
    <w:tmpl w:val="3FECA6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A26BC"/>
    <w:multiLevelType w:val="multilevel"/>
    <w:tmpl w:val="84425A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3B3499"/>
    <w:multiLevelType w:val="multilevel"/>
    <w:tmpl w:val="3A66C0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5090D"/>
    <w:multiLevelType w:val="multilevel"/>
    <w:tmpl w:val="EFC84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C7EE6"/>
    <w:multiLevelType w:val="multilevel"/>
    <w:tmpl w:val="2C76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75FD5"/>
    <w:multiLevelType w:val="multilevel"/>
    <w:tmpl w:val="6DE8C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B518F"/>
    <w:multiLevelType w:val="multilevel"/>
    <w:tmpl w:val="36C20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24910"/>
    <w:multiLevelType w:val="multilevel"/>
    <w:tmpl w:val="74FA3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0F60ED"/>
    <w:multiLevelType w:val="multilevel"/>
    <w:tmpl w:val="38C8AF4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4246E"/>
    <w:multiLevelType w:val="multilevel"/>
    <w:tmpl w:val="792279C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43A91"/>
    <w:multiLevelType w:val="multilevel"/>
    <w:tmpl w:val="0B70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1B777D"/>
    <w:multiLevelType w:val="multilevel"/>
    <w:tmpl w:val="6EC272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F770F"/>
    <w:multiLevelType w:val="multilevel"/>
    <w:tmpl w:val="3E9C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30AE4"/>
    <w:multiLevelType w:val="multilevel"/>
    <w:tmpl w:val="1D245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82443D"/>
    <w:multiLevelType w:val="multilevel"/>
    <w:tmpl w:val="292A7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9F04FF"/>
    <w:multiLevelType w:val="multilevel"/>
    <w:tmpl w:val="B4D4B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41058"/>
    <w:multiLevelType w:val="multilevel"/>
    <w:tmpl w:val="81DEB1A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8148E8"/>
    <w:multiLevelType w:val="multilevel"/>
    <w:tmpl w:val="7FC89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3E5E44"/>
    <w:multiLevelType w:val="multilevel"/>
    <w:tmpl w:val="5D2E3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452090"/>
    <w:multiLevelType w:val="multilevel"/>
    <w:tmpl w:val="E7007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34"/>
  </w:num>
  <w:num w:numId="9">
    <w:abstractNumId w:val="21"/>
  </w:num>
  <w:num w:numId="10">
    <w:abstractNumId w:val="7"/>
  </w:num>
  <w:num w:numId="11">
    <w:abstractNumId w:val="31"/>
  </w:num>
  <w:num w:numId="12">
    <w:abstractNumId w:val="33"/>
  </w:num>
  <w:num w:numId="13">
    <w:abstractNumId w:val="28"/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30"/>
  </w:num>
  <w:num w:numId="19">
    <w:abstractNumId w:val="24"/>
  </w:num>
  <w:num w:numId="20">
    <w:abstractNumId w:val="17"/>
  </w:num>
  <w:num w:numId="21">
    <w:abstractNumId w:val="2"/>
  </w:num>
  <w:num w:numId="22">
    <w:abstractNumId w:val="9"/>
  </w:num>
  <w:num w:numId="23">
    <w:abstractNumId w:val="1"/>
  </w:num>
  <w:num w:numId="24">
    <w:abstractNumId w:val="8"/>
  </w:num>
  <w:num w:numId="25">
    <w:abstractNumId w:val="27"/>
  </w:num>
  <w:num w:numId="26">
    <w:abstractNumId w:val="22"/>
  </w:num>
  <w:num w:numId="27">
    <w:abstractNumId w:val="23"/>
  </w:num>
  <w:num w:numId="28">
    <w:abstractNumId w:val="35"/>
  </w:num>
  <w:num w:numId="29">
    <w:abstractNumId w:val="36"/>
  </w:num>
  <w:num w:numId="30">
    <w:abstractNumId w:val="3"/>
  </w:num>
  <w:num w:numId="31">
    <w:abstractNumId w:val="37"/>
  </w:num>
  <w:num w:numId="32">
    <w:abstractNumId w:val="26"/>
  </w:num>
  <w:num w:numId="33">
    <w:abstractNumId w:val="11"/>
  </w:num>
  <w:num w:numId="34">
    <w:abstractNumId w:val="25"/>
  </w:num>
  <w:num w:numId="35">
    <w:abstractNumId w:val="13"/>
  </w:num>
  <w:num w:numId="36">
    <w:abstractNumId w:val="14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727"/>
    <w:rsid w:val="00033CCB"/>
    <w:rsid w:val="000E70DD"/>
    <w:rsid w:val="001422DE"/>
    <w:rsid w:val="002360FD"/>
    <w:rsid w:val="002B41B8"/>
    <w:rsid w:val="00331C9F"/>
    <w:rsid w:val="003B7ECE"/>
    <w:rsid w:val="005B1A47"/>
    <w:rsid w:val="005F3098"/>
    <w:rsid w:val="0086193B"/>
    <w:rsid w:val="0086197A"/>
    <w:rsid w:val="00BD18C0"/>
    <w:rsid w:val="00C746D7"/>
    <w:rsid w:val="00DB4DC8"/>
    <w:rsid w:val="00E66727"/>
    <w:rsid w:val="00EE7D59"/>
    <w:rsid w:val="00F82736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727"/>
    <w:rPr>
      <w:color w:val="000080"/>
      <w:u w:val="single"/>
    </w:rPr>
  </w:style>
  <w:style w:type="character" w:customStyle="1" w:styleId="a4">
    <w:name w:val="Сноска_"/>
    <w:basedOn w:val="a0"/>
    <w:rsid w:val="00E667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Сноска"/>
    <w:basedOn w:val="a4"/>
    <w:rsid w:val="00E667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672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66727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character" w:customStyle="1" w:styleId="a6">
    <w:name w:val="Колонтитул_"/>
    <w:basedOn w:val="a0"/>
    <w:rsid w:val="00E667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E667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6672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66727"/>
    <w:pPr>
      <w:widowControl w:val="0"/>
      <w:shd w:val="clear" w:color="auto" w:fill="FFFFFF"/>
      <w:spacing w:before="660" w:after="0" w:line="0" w:lineRule="atLeast"/>
      <w:jc w:val="center"/>
      <w:outlineLvl w:val="1"/>
    </w:pPr>
    <w:rPr>
      <w:rFonts w:ascii="Sylfaen" w:eastAsia="Sylfaen" w:hAnsi="Sylfaen" w:cs="Sylfaen"/>
      <w:sz w:val="26"/>
      <w:szCs w:val="26"/>
    </w:rPr>
  </w:style>
  <w:style w:type="character" w:customStyle="1" w:styleId="a8">
    <w:name w:val="Подпись к таблице_"/>
    <w:basedOn w:val="a0"/>
    <w:link w:val="a9"/>
    <w:rsid w:val="00E66727"/>
    <w:rPr>
      <w:rFonts w:ascii="Sylfaen" w:eastAsia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6672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21">
    <w:name w:val="Основной текст (2)_"/>
    <w:basedOn w:val="a0"/>
    <w:link w:val="22"/>
    <w:rsid w:val="00E667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7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105pt">
    <w:name w:val="Основной текст (2) + Sylfaen;10;5 pt;Полужирный"/>
    <w:basedOn w:val="21"/>
    <w:rsid w:val="00E66727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Sylfaen105pt0">
    <w:name w:val="Основной текст (2) + Sylfaen;10;5 pt"/>
    <w:basedOn w:val="21"/>
    <w:rsid w:val="00E66727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0"/>
    <w:link w:val="ab"/>
    <w:rsid w:val="00E667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Оглавление"/>
    <w:basedOn w:val="a"/>
    <w:link w:val="aa"/>
    <w:rsid w:val="00E66727"/>
    <w:pPr>
      <w:widowControl w:val="0"/>
      <w:shd w:val="clear" w:color="auto" w:fill="FFFFFF"/>
      <w:spacing w:before="540" w:after="0" w:line="394" w:lineRule="exact"/>
      <w:ind w:hanging="8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E667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E6672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667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E6672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4">
    <w:name w:val="Подпись к таблице (2)_"/>
    <w:basedOn w:val="a0"/>
    <w:link w:val="25"/>
    <w:rsid w:val="00E667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6672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5pt">
    <w:name w:val="Основной текст (2) + 10;5 pt"/>
    <w:basedOn w:val="21"/>
    <w:rsid w:val="00E667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ranklinGothicMedium11pt">
    <w:name w:val="Основной текст (2) + Franklin Gothic Medium;11 pt"/>
    <w:basedOn w:val="21"/>
    <w:rsid w:val="00E66727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E6672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Antiqua95pt">
    <w:name w:val="Основной текст (2) + Book Antiqua;9;5 pt;Полужирный"/>
    <w:basedOn w:val="21"/>
    <w:rsid w:val="00E66727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BookAntiqua">
    <w:name w:val="Основной текст (2) + Book Antiqua"/>
    <w:basedOn w:val="21"/>
    <w:rsid w:val="00E66727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ylfaen11pt">
    <w:name w:val="Основной текст (2) + Sylfaen;11 pt;Полужирный"/>
    <w:basedOn w:val="21"/>
    <w:rsid w:val="00E66727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Sylfaen11pt0">
    <w:name w:val="Основной текст (2) + Sylfaen;11 pt"/>
    <w:basedOn w:val="21"/>
    <w:rsid w:val="00E66727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alatinoLinotype95pt">
    <w:name w:val="Основной текст (2) + Palatino Linotype;9;5 pt;Полужирный"/>
    <w:basedOn w:val="21"/>
    <w:rsid w:val="00E6672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PalatinoLinotype">
    <w:name w:val="Основной текст (2) + Palatino Linotype"/>
    <w:basedOn w:val="21"/>
    <w:rsid w:val="00E6672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1"/>
    <w:rsid w:val="00E66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672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6727"/>
    <w:pPr>
      <w:widowControl w:val="0"/>
      <w:shd w:val="clear" w:color="auto" w:fill="FFFFFF"/>
      <w:spacing w:after="0" w:line="394" w:lineRule="exact"/>
      <w:ind w:firstLine="700"/>
      <w:jc w:val="both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pt">
    <w:name w:val="Основной текст (2) + Курсив;Интервал 0 pt"/>
    <w:basedOn w:val="21"/>
    <w:rsid w:val="00E66727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6727"/>
    <w:rPr>
      <w:rFonts w:ascii="Book Antiqua" w:eastAsia="Book Antiqua" w:hAnsi="Book Antiqua" w:cs="Book Antiqua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727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0"/>
      <w:szCs w:val="10"/>
    </w:rPr>
  </w:style>
  <w:style w:type="character" w:customStyle="1" w:styleId="5">
    <w:name w:val="Основной текст (5)_"/>
    <w:basedOn w:val="a0"/>
    <w:link w:val="50"/>
    <w:rsid w:val="00E66727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6727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z w:val="20"/>
      <w:szCs w:val="20"/>
    </w:rPr>
  </w:style>
  <w:style w:type="character" w:customStyle="1" w:styleId="26">
    <w:name w:val="Основной текст (2) + Курсив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Сноска + 10 pt"/>
    <w:basedOn w:val="a4"/>
    <w:rsid w:val="00E667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;Курсив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E667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1"/>
    <w:rsid w:val="00E6672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Сноска + Не полужирный"/>
    <w:basedOn w:val="a4"/>
    <w:rsid w:val="00E66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E667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E667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1"/>
    <w:rsid w:val="00E66727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styleId="af1">
    <w:name w:val="List Paragraph"/>
    <w:basedOn w:val="a"/>
    <w:uiPriority w:val="34"/>
    <w:qFormat/>
    <w:rsid w:val="00E6672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13pt0pt">
    <w:name w:val="Основной текст (2) + 13 pt;Курсив;Интервал 0 pt"/>
    <w:basedOn w:val="21"/>
    <w:rsid w:val="00E66727"/>
    <w:rPr>
      <w:rFonts w:ascii="Sylfaen" w:eastAsia="Sylfaen" w:hAnsi="Sylfaen" w:cs="Sylfae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urierNew4pt">
    <w:name w:val="Основной текст (2) + Courier New;4 pt"/>
    <w:basedOn w:val="21"/>
    <w:rsid w:val="00E66727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Sylfaen4pt">
    <w:name w:val="Основной текст (2) + Sylfaen;4 pt"/>
    <w:basedOn w:val="21"/>
    <w:rsid w:val="00E66727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5pt">
    <w:name w:val="Заголовок №1 + 8;5 pt;Полужирный"/>
    <w:basedOn w:val="1"/>
    <w:rsid w:val="00E66727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667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66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-1pt">
    <w:name w:val="Основной текст (2) + Интервал -1 pt"/>
    <w:basedOn w:val="21"/>
    <w:rsid w:val="00E66727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pt0">
    <w:name w:val="Основной текст (2) + Курсив;Интервал 4 pt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8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5pt">
    <w:name w:val="Подпись к таблице + 6;5 pt"/>
    <w:basedOn w:val="a8"/>
    <w:rsid w:val="00E6672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1"/>
    <w:rsid w:val="00E66727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Курсив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Antiqua95pt0">
    <w:name w:val="Основной текст (2) + Book Antiqua;9;5 pt"/>
    <w:basedOn w:val="21"/>
    <w:rsid w:val="00E66727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E667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E667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8pt">
    <w:name w:val="Оглавление + Microsoft Sans Serif;8 pt;Не полужирный;Курсив"/>
    <w:basedOn w:val="aa"/>
    <w:rsid w:val="00E6672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MicrosoftSansSerif8pt">
    <w:name w:val="Основной текст (4) + Microsoft Sans Serif;8 pt;Не полужирный;Курсив"/>
    <w:basedOn w:val="4"/>
    <w:rsid w:val="00E6672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rebuchetMS">
    <w:name w:val="Оглавление + Trebuchet MS;Не полужирный;Курсив"/>
    <w:basedOn w:val="aa"/>
    <w:rsid w:val="00E6672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E66727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paragraph" w:styleId="af3">
    <w:name w:val="footnote text"/>
    <w:basedOn w:val="a"/>
    <w:link w:val="af2"/>
    <w:uiPriority w:val="99"/>
    <w:semiHidden/>
    <w:unhideWhenUsed/>
    <w:rsid w:val="00E667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E66727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f5">
    <w:name w:val="Balloon Text"/>
    <w:basedOn w:val="a"/>
    <w:link w:val="af4"/>
    <w:uiPriority w:val="99"/>
    <w:semiHidden/>
    <w:unhideWhenUsed/>
    <w:rsid w:val="00E6672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2LucidaSansUnicode115pt">
    <w:name w:val="Основной текст (2) + Lucida Sans Unicode;11;5 pt;Курсив"/>
    <w:basedOn w:val="21"/>
    <w:rsid w:val="00E6672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Garamond">
    <w:name w:val="Основной текст (3) + Garamond"/>
    <w:aliases w:val="6.5 pt"/>
    <w:rsid w:val="005F3098"/>
    <w:rPr>
      <w:rFonts w:ascii="Garamond" w:hAnsi="Garamond" w:cs="Garamond"/>
      <w:noProof/>
      <w:sz w:val="13"/>
      <w:szCs w:val="1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2014-12-23T07:29:00Z</dcterms:created>
  <dcterms:modified xsi:type="dcterms:W3CDTF">2018-12-06T10:06:00Z</dcterms:modified>
</cp:coreProperties>
</file>